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2AD15" w14:textId="02E426D1" w:rsidR="00F46C51" w:rsidRPr="007318E1" w:rsidRDefault="00F46C51" w:rsidP="00F46C51">
      <w:pPr>
        <w:rPr>
          <w:rFonts w:asciiTheme="majorHAnsi" w:hAnsiTheme="majorHAnsi"/>
          <w:szCs w:val="24"/>
        </w:rPr>
      </w:pPr>
      <w:r>
        <w:rPr>
          <w:rFonts w:asciiTheme="majorHAnsi" w:hAnsiTheme="majorHAnsi"/>
          <w:b/>
          <w:szCs w:val="24"/>
        </w:rPr>
        <w:t>British</w:t>
      </w:r>
      <w:r w:rsidRPr="007318E1">
        <w:rPr>
          <w:rFonts w:asciiTheme="majorHAnsi" w:hAnsiTheme="majorHAnsi"/>
          <w:b/>
          <w:szCs w:val="24"/>
        </w:rPr>
        <w:t xml:space="preserve"> Literature Syllabus</w:t>
      </w:r>
    </w:p>
    <w:p w14:paraId="2C16DF4A" w14:textId="77777777" w:rsidR="00F46C51" w:rsidRDefault="00F46C51" w:rsidP="00F46C51">
      <w:pPr>
        <w:rPr>
          <w:rFonts w:asciiTheme="majorHAnsi" w:hAnsiTheme="majorHAnsi"/>
          <w:b/>
        </w:rPr>
      </w:pPr>
      <w:r>
        <w:rPr>
          <w:rFonts w:asciiTheme="majorHAnsi" w:hAnsiTheme="majorHAnsi"/>
          <w:b/>
        </w:rPr>
        <w:t>Wheeler High School</w:t>
      </w:r>
    </w:p>
    <w:p w14:paraId="0480D9A7" w14:textId="77777777" w:rsidR="00F46C51" w:rsidRDefault="00F46C51" w:rsidP="00F46C51">
      <w:pPr>
        <w:rPr>
          <w:rFonts w:asciiTheme="majorHAnsi" w:hAnsiTheme="majorHAnsi"/>
          <w:b/>
        </w:rPr>
      </w:pPr>
      <w:r>
        <w:rPr>
          <w:rFonts w:asciiTheme="majorHAnsi" w:hAnsiTheme="majorHAnsi"/>
          <w:b/>
        </w:rPr>
        <w:t>Fall 2019</w:t>
      </w:r>
    </w:p>
    <w:p w14:paraId="5E2A7EE2" w14:textId="77777777" w:rsidR="00F46C51" w:rsidRPr="007318E1" w:rsidRDefault="00F46C51" w:rsidP="00F46C51">
      <w:pPr>
        <w:jc w:val="right"/>
        <w:rPr>
          <w:rFonts w:asciiTheme="majorHAnsi" w:hAnsiTheme="majorHAnsi"/>
          <w:b/>
        </w:rPr>
      </w:pPr>
      <w:r w:rsidRPr="007318E1">
        <w:rPr>
          <w:rFonts w:asciiTheme="majorHAnsi" w:hAnsiTheme="majorHAnsi"/>
          <w:b/>
        </w:rPr>
        <w:t xml:space="preserve">Ms. </w:t>
      </w:r>
      <w:r>
        <w:rPr>
          <w:rFonts w:asciiTheme="majorHAnsi" w:hAnsiTheme="majorHAnsi"/>
          <w:b/>
        </w:rPr>
        <w:t>Jennifer</w:t>
      </w:r>
      <w:r w:rsidRPr="007318E1">
        <w:rPr>
          <w:rFonts w:asciiTheme="majorHAnsi" w:hAnsiTheme="majorHAnsi"/>
          <w:b/>
        </w:rPr>
        <w:t xml:space="preserve"> </w:t>
      </w:r>
      <w:r>
        <w:rPr>
          <w:rFonts w:asciiTheme="majorHAnsi" w:hAnsiTheme="majorHAnsi"/>
          <w:b/>
        </w:rPr>
        <w:t>Sellman</w:t>
      </w:r>
    </w:p>
    <w:p w14:paraId="1F528C2E" w14:textId="77777777" w:rsidR="00F46C51" w:rsidRDefault="00F46C51" w:rsidP="00F46C51">
      <w:pPr>
        <w:jc w:val="right"/>
        <w:rPr>
          <w:rFonts w:asciiTheme="majorHAnsi" w:hAnsiTheme="majorHAnsi"/>
          <w:b/>
        </w:rPr>
      </w:pPr>
      <w:r>
        <w:rPr>
          <w:rFonts w:asciiTheme="majorHAnsi" w:hAnsiTheme="majorHAnsi"/>
          <w:b/>
        </w:rPr>
        <w:t>Jennifer</w:t>
      </w:r>
      <w:r w:rsidRPr="007318E1">
        <w:rPr>
          <w:rFonts w:asciiTheme="majorHAnsi" w:hAnsiTheme="majorHAnsi"/>
          <w:b/>
        </w:rPr>
        <w:t>.</w:t>
      </w:r>
      <w:r>
        <w:rPr>
          <w:rFonts w:asciiTheme="majorHAnsi" w:hAnsiTheme="majorHAnsi"/>
          <w:b/>
        </w:rPr>
        <w:t>Sellman</w:t>
      </w:r>
      <w:r w:rsidRPr="007318E1">
        <w:rPr>
          <w:rFonts w:asciiTheme="majorHAnsi" w:hAnsiTheme="majorHAnsi"/>
          <w:b/>
        </w:rPr>
        <w:t>@cobbk12.org</w:t>
      </w:r>
    </w:p>
    <w:p w14:paraId="3CD87FA7" w14:textId="65F3E35A" w:rsidR="00F46C51" w:rsidRDefault="00F46C51" w:rsidP="00F46C51">
      <w:pPr>
        <w:jc w:val="right"/>
        <w:rPr>
          <w:rFonts w:asciiTheme="majorHAnsi" w:hAnsiTheme="majorHAnsi"/>
          <w:b/>
        </w:rPr>
      </w:pPr>
      <w:r>
        <w:rPr>
          <w:rFonts w:asciiTheme="majorHAnsi" w:hAnsiTheme="majorHAnsi"/>
          <w:b/>
        </w:rPr>
        <w:t>Sellmansclass.Weebly.com</w:t>
      </w:r>
    </w:p>
    <w:p w14:paraId="58A5F352" w14:textId="77777777" w:rsidR="00F46C51" w:rsidRDefault="00F46C51" w:rsidP="00F46C51">
      <w:pPr>
        <w:jc w:val="right"/>
        <w:rPr>
          <w:rFonts w:asciiTheme="majorHAnsi" w:hAnsiTheme="majorHAnsi"/>
          <w:b/>
        </w:rPr>
        <w:sectPr w:rsidR="00F46C51" w:rsidSect="007318E1">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num="2" w:space="720"/>
          <w:noEndnote/>
          <w:titlePg/>
          <w:docGrid w:linePitch="326"/>
        </w:sectPr>
      </w:pPr>
    </w:p>
    <w:p w14:paraId="71747FD5" w14:textId="77777777" w:rsidR="00F46C51" w:rsidRPr="007318E1" w:rsidRDefault="00F46C51" w:rsidP="00F46C51">
      <w:pPr>
        <w:jc w:val="right"/>
        <w:rPr>
          <w:rFonts w:asciiTheme="majorHAnsi" w:hAnsiTheme="majorHAnsi"/>
          <w:b/>
        </w:rPr>
      </w:pPr>
      <w:r>
        <w:rPr>
          <w:rFonts w:asciiTheme="majorHAnsi" w:hAnsiTheme="majorHAnsi"/>
          <w:b/>
        </w:rPr>
        <w:t>Rm 2073</w:t>
      </w:r>
    </w:p>
    <w:p w14:paraId="1D58EF90" w14:textId="77777777" w:rsidR="00F46C51" w:rsidRPr="007318E1" w:rsidRDefault="00F46C51" w:rsidP="00F46C51">
      <w:pPr>
        <w:jc w:val="center"/>
        <w:rPr>
          <w:rFonts w:asciiTheme="majorHAnsi" w:hAnsiTheme="majorHAnsi"/>
        </w:rPr>
      </w:pPr>
    </w:p>
    <w:p w14:paraId="77EB316A" w14:textId="77777777" w:rsidR="00F46C51" w:rsidRPr="007318E1" w:rsidRDefault="00F46C51" w:rsidP="00F46C51">
      <w:pPr>
        <w:rPr>
          <w:rFonts w:asciiTheme="majorHAnsi" w:hAnsiTheme="majorHAnsi"/>
        </w:rPr>
      </w:pPr>
      <w:r w:rsidRPr="007318E1">
        <w:rPr>
          <w:rFonts w:asciiTheme="majorHAnsi" w:hAnsiTheme="majorHAnsi"/>
          <w:b/>
        </w:rPr>
        <w:t>Course Description</w:t>
      </w:r>
      <w:r w:rsidRPr="007318E1">
        <w:rPr>
          <w:rFonts w:asciiTheme="majorHAnsi" w:hAnsiTheme="majorHAnsi"/>
        </w:rPr>
        <w:t xml:space="preserve"> </w:t>
      </w:r>
    </w:p>
    <w:p w14:paraId="686E6F84" w14:textId="77777777" w:rsidR="00F46C51" w:rsidRPr="00F46C51" w:rsidRDefault="00F46C51" w:rsidP="00F46C51">
      <w:pPr>
        <w:rPr>
          <w:rFonts w:asciiTheme="majorHAnsi" w:hAnsiTheme="majorHAnsi" w:cs="Arial"/>
        </w:rPr>
      </w:pPr>
      <w:r w:rsidRPr="00F46C51">
        <w:rPr>
          <w:rFonts w:asciiTheme="majorHAnsi" w:hAnsiTheme="majorHAnsi" w:cs="Arial"/>
        </w:rPr>
        <w:t xml:space="preserve">12th British Literature and Composition is a </w:t>
      </w:r>
      <w:r w:rsidRPr="00F46C51">
        <w:rPr>
          <w:rFonts w:asciiTheme="majorHAnsi" w:hAnsiTheme="majorHAnsi" w:cs="Arial"/>
          <w:b/>
        </w:rPr>
        <w:t>rigorous</w:t>
      </w:r>
      <w:r w:rsidRPr="00F46C51">
        <w:rPr>
          <w:rFonts w:asciiTheme="majorHAnsi" w:hAnsiTheme="majorHAnsi" w:cs="Arial"/>
        </w:rPr>
        <w:t xml:space="preserve"> performance-based, interactive course focused on the study of British literature, reading, and composition. Works will be studied thematically through representative literary works that are surveyed for content, style, form, diction, and relevancy to our time and culture. Various print and non-print texts from British literature will be discussed and analyzed through written, verbal, and non-verbal methods. The course is based on the Georgia Standards of Excellence; the standards are broken down into 5 main categories: Reading for Literature, Reading for Informational Text, Writing, Speaking and Listening, and Language. Emphasis is placed on the development of critical and analytical thinking skills through classroom discussion of texts, writing, and presenting. Outside reading and the study of vocabulary are required in this course. </w:t>
      </w:r>
    </w:p>
    <w:p w14:paraId="15FAA275" w14:textId="77777777" w:rsidR="00F46C51" w:rsidRPr="007318E1" w:rsidRDefault="00F46C51" w:rsidP="00F46C51">
      <w:pPr>
        <w:rPr>
          <w:rFonts w:asciiTheme="majorHAnsi" w:hAnsiTheme="majorHAnsi" w:cs="Arial"/>
        </w:rPr>
      </w:pPr>
    </w:p>
    <w:p w14:paraId="4B372EC8" w14:textId="77777777" w:rsidR="00F46C51" w:rsidRPr="007318E1" w:rsidRDefault="00F46C51" w:rsidP="00F46C51">
      <w:pPr>
        <w:rPr>
          <w:rFonts w:asciiTheme="majorHAnsi" w:hAnsiTheme="majorHAnsi"/>
        </w:rPr>
      </w:pPr>
      <w:r w:rsidRPr="007318E1">
        <w:rPr>
          <w:rFonts w:asciiTheme="majorHAnsi" w:hAnsiTheme="majorHAnsi"/>
          <w:b/>
        </w:rPr>
        <w:t>Course Objectives</w:t>
      </w:r>
    </w:p>
    <w:p w14:paraId="69EBED3C" w14:textId="4594A784" w:rsidR="00F46C51" w:rsidRPr="00F46C51" w:rsidRDefault="00F46C51" w:rsidP="00F46C51">
      <w:pPr>
        <w:rPr>
          <w:rFonts w:asciiTheme="majorHAnsi" w:hAnsiTheme="majorHAnsi" w:cs="Arial"/>
        </w:rPr>
      </w:pPr>
      <w:r w:rsidRPr="00F46C51">
        <w:rPr>
          <w:rFonts w:asciiTheme="majorHAnsi" w:hAnsiTheme="majorHAnsi" w:cs="Arial"/>
        </w:rPr>
        <w:t xml:space="preserve">Each student will work toward meeting the Common </w:t>
      </w:r>
      <w:r w:rsidR="00144E0D" w:rsidRPr="00F46C51">
        <w:rPr>
          <w:rFonts w:asciiTheme="majorHAnsi" w:hAnsiTheme="majorHAnsi" w:cs="Arial"/>
        </w:rPr>
        <w:t>Core Standards</w:t>
      </w:r>
      <w:r w:rsidRPr="00F46C51">
        <w:rPr>
          <w:rFonts w:asciiTheme="majorHAnsi" w:hAnsiTheme="majorHAnsi" w:cs="Arial"/>
        </w:rPr>
        <w:t xml:space="preserve"> outlined for 12</w:t>
      </w:r>
      <w:r w:rsidRPr="00F46C51">
        <w:rPr>
          <w:rFonts w:asciiTheme="majorHAnsi" w:hAnsiTheme="majorHAnsi" w:cs="Arial"/>
          <w:vertAlign w:val="superscript"/>
        </w:rPr>
        <w:t>th</w:t>
      </w:r>
      <w:r w:rsidRPr="00F46C51">
        <w:rPr>
          <w:rFonts w:asciiTheme="majorHAnsi" w:hAnsiTheme="majorHAnsi" w:cs="Arial"/>
        </w:rPr>
        <w:t xml:space="preserve"> grade on the Cobb County School District curriculum website.  Everything you do in this class, whether written assignments, group assignments, oral presentations, etc. will focus on meeting a standard. </w:t>
      </w:r>
    </w:p>
    <w:p w14:paraId="719F07C1" w14:textId="77777777" w:rsidR="00F46C51" w:rsidRDefault="00F46C51" w:rsidP="00F46C51">
      <w:pPr>
        <w:rPr>
          <w:rFonts w:asciiTheme="majorHAnsi" w:hAnsiTheme="majorHAnsi"/>
        </w:rPr>
      </w:pPr>
    </w:p>
    <w:p w14:paraId="7CF9749D" w14:textId="77777777" w:rsidR="00F46C51" w:rsidRPr="003622B0" w:rsidRDefault="00F46C51" w:rsidP="00F46C51">
      <w:pPr>
        <w:spacing w:line="276" w:lineRule="auto"/>
        <w:rPr>
          <w:rFonts w:asciiTheme="majorHAnsi" w:hAnsiTheme="majorHAnsi"/>
          <w:b/>
        </w:rPr>
      </w:pPr>
      <w:r w:rsidRPr="003622B0">
        <w:rPr>
          <w:rFonts w:asciiTheme="majorHAnsi" w:hAnsiTheme="majorHAnsi"/>
          <w:b/>
        </w:rPr>
        <w:t>We will cover the following units throughout this semester:</w:t>
      </w:r>
    </w:p>
    <w:p w14:paraId="08FBB4D5" w14:textId="7B2250C1" w:rsidR="00F46C51" w:rsidRPr="003622B0" w:rsidRDefault="00F46C51" w:rsidP="00F46C51">
      <w:pPr>
        <w:pStyle w:val="Default"/>
        <w:spacing w:line="276" w:lineRule="auto"/>
        <w:rPr>
          <w:rFonts w:asciiTheme="majorHAnsi" w:hAnsiTheme="majorHAnsi"/>
          <w:sz w:val="20"/>
        </w:rPr>
      </w:pPr>
      <w:r w:rsidRPr="003622B0">
        <w:rPr>
          <w:rFonts w:asciiTheme="majorHAnsi" w:hAnsiTheme="majorHAnsi"/>
          <w:sz w:val="20"/>
        </w:rPr>
        <w:t xml:space="preserve">Unit </w:t>
      </w:r>
      <w:r w:rsidR="003622B0">
        <w:rPr>
          <w:rFonts w:asciiTheme="majorHAnsi" w:hAnsiTheme="majorHAnsi"/>
          <w:sz w:val="20"/>
        </w:rPr>
        <w:t>1</w:t>
      </w:r>
      <w:r w:rsidRPr="003622B0">
        <w:rPr>
          <w:rFonts w:asciiTheme="majorHAnsi" w:hAnsiTheme="majorHAnsi"/>
          <w:sz w:val="20"/>
        </w:rPr>
        <w:t xml:space="preserve">: </w:t>
      </w:r>
      <w:r w:rsidR="003622B0">
        <w:rPr>
          <w:rFonts w:asciiTheme="majorHAnsi" w:hAnsiTheme="majorHAnsi"/>
          <w:sz w:val="20"/>
        </w:rPr>
        <w:t xml:space="preserve">Anglo-Saxon History and the Epic Hero:  </w:t>
      </w:r>
      <w:r w:rsidR="003622B0">
        <w:rPr>
          <w:rFonts w:asciiTheme="majorHAnsi" w:hAnsiTheme="majorHAnsi"/>
          <w:i/>
          <w:sz w:val="20"/>
        </w:rPr>
        <w:t xml:space="preserve">Beowulf </w:t>
      </w:r>
      <w:r w:rsidR="003622B0">
        <w:rPr>
          <w:rFonts w:asciiTheme="majorHAnsi" w:hAnsiTheme="majorHAnsi"/>
          <w:sz w:val="20"/>
        </w:rPr>
        <w:t>and selected poems from Springboard</w:t>
      </w:r>
    </w:p>
    <w:p w14:paraId="3B55045B" w14:textId="53D7AA01" w:rsidR="00F46C51" w:rsidRPr="003622B0" w:rsidRDefault="00F46C51" w:rsidP="00F46C51">
      <w:pPr>
        <w:pStyle w:val="Default"/>
        <w:spacing w:line="276" w:lineRule="auto"/>
        <w:rPr>
          <w:rFonts w:asciiTheme="majorHAnsi" w:hAnsiTheme="majorHAnsi"/>
          <w:sz w:val="20"/>
        </w:rPr>
      </w:pPr>
      <w:r w:rsidRPr="003622B0">
        <w:rPr>
          <w:rFonts w:asciiTheme="majorHAnsi" w:hAnsiTheme="majorHAnsi"/>
          <w:sz w:val="20"/>
        </w:rPr>
        <w:t xml:space="preserve">Unit </w:t>
      </w:r>
      <w:r w:rsidR="003622B0">
        <w:rPr>
          <w:rFonts w:asciiTheme="majorHAnsi" w:hAnsiTheme="majorHAnsi"/>
          <w:sz w:val="20"/>
        </w:rPr>
        <w:t>2</w:t>
      </w:r>
      <w:r w:rsidRPr="003622B0">
        <w:rPr>
          <w:rFonts w:asciiTheme="majorHAnsi" w:hAnsiTheme="majorHAnsi"/>
          <w:sz w:val="20"/>
        </w:rPr>
        <w:t xml:space="preserve">: </w:t>
      </w:r>
      <w:r w:rsidR="003622B0">
        <w:rPr>
          <w:rFonts w:asciiTheme="majorHAnsi" w:hAnsiTheme="majorHAnsi"/>
          <w:sz w:val="20"/>
        </w:rPr>
        <w:t>The Middle Ages:</w:t>
      </w:r>
      <w:r w:rsidR="003622B0">
        <w:rPr>
          <w:rFonts w:asciiTheme="majorHAnsi" w:hAnsiTheme="majorHAnsi"/>
          <w:i/>
          <w:sz w:val="20"/>
        </w:rPr>
        <w:t xml:space="preserve"> The Canterbury Tales</w:t>
      </w:r>
      <w:r w:rsidR="003622B0">
        <w:rPr>
          <w:rFonts w:asciiTheme="majorHAnsi" w:hAnsiTheme="majorHAnsi"/>
          <w:sz w:val="20"/>
        </w:rPr>
        <w:t xml:space="preserve"> and selected writings from Springboard</w:t>
      </w:r>
    </w:p>
    <w:p w14:paraId="4794DAA5" w14:textId="0C3E55FF" w:rsidR="00F46C51" w:rsidRPr="003622B0" w:rsidRDefault="00F46C51" w:rsidP="00F46C51">
      <w:pPr>
        <w:pStyle w:val="Default"/>
        <w:spacing w:line="276" w:lineRule="auto"/>
        <w:rPr>
          <w:rFonts w:asciiTheme="majorHAnsi" w:hAnsiTheme="majorHAnsi"/>
          <w:sz w:val="20"/>
        </w:rPr>
      </w:pPr>
      <w:r w:rsidRPr="003622B0">
        <w:rPr>
          <w:rFonts w:asciiTheme="majorHAnsi" w:hAnsiTheme="majorHAnsi"/>
          <w:sz w:val="20"/>
        </w:rPr>
        <w:t xml:space="preserve">Unit 3: </w:t>
      </w:r>
      <w:r w:rsidR="003622B0">
        <w:rPr>
          <w:rFonts w:asciiTheme="majorHAnsi" w:hAnsiTheme="majorHAnsi"/>
          <w:sz w:val="20"/>
        </w:rPr>
        <w:t>Senior Project Research Paper</w:t>
      </w:r>
    </w:p>
    <w:p w14:paraId="3494BFA3" w14:textId="04DFC721" w:rsidR="00F46C51" w:rsidRPr="003622B0" w:rsidRDefault="00F46C51" w:rsidP="00F46C51">
      <w:pPr>
        <w:pStyle w:val="Default"/>
        <w:spacing w:line="276" w:lineRule="auto"/>
        <w:rPr>
          <w:rFonts w:asciiTheme="majorHAnsi" w:hAnsiTheme="majorHAnsi"/>
          <w:sz w:val="20"/>
        </w:rPr>
      </w:pPr>
      <w:r w:rsidRPr="003622B0">
        <w:rPr>
          <w:rFonts w:asciiTheme="majorHAnsi" w:hAnsiTheme="majorHAnsi"/>
          <w:sz w:val="20"/>
        </w:rPr>
        <w:t xml:space="preserve">Unit </w:t>
      </w:r>
      <w:r w:rsidR="003622B0">
        <w:rPr>
          <w:rFonts w:asciiTheme="majorHAnsi" w:hAnsiTheme="majorHAnsi"/>
          <w:sz w:val="20"/>
        </w:rPr>
        <w:t>4</w:t>
      </w:r>
      <w:r w:rsidRPr="003622B0">
        <w:rPr>
          <w:rFonts w:asciiTheme="majorHAnsi" w:hAnsiTheme="majorHAnsi"/>
          <w:sz w:val="20"/>
        </w:rPr>
        <w:t xml:space="preserve">: </w:t>
      </w:r>
      <w:r w:rsidR="003622B0">
        <w:rPr>
          <w:rFonts w:asciiTheme="majorHAnsi" w:hAnsiTheme="majorHAnsi"/>
          <w:sz w:val="20"/>
        </w:rPr>
        <w:t xml:space="preserve">Feminist Criticism with </w:t>
      </w:r>
      <w:r w:rsidR="003622B0">
        <w:rPr>
          <w:rFonts w:asciiTheme="majorHAnsi" w:hAnsiTheme="majorHAnsi"/>
          <w:i/>
          <w:sz w:val="20"/>
        </w:rPr>
        <w:t>Pygmalion</w:t>
      </w:r>
      <w:r w:rsidR="003622B0">
        <w:rPr>
          <w:rFonts w:asciiTheme="majorHAnsi" w:hAnsiTheme="majorHAnsi"/>
          <w:sz w:val="20"/>
        </w:rPr>
        <w:t xml:space="preserve"> (Springboard)</w:t>
      </w:r>
    </w:p>
    <w:p w14:paraId="4988A5EF" w14:textId="4BDA94C3" w:rsidR="00F46C51" w:rsidRPr="003622B0" w:rsidRDefault="00F46C51" w:rsidP="00F46C51">
      <w:pPr>
        <w:pStyle w:val="Default"/>
        <w:spacing w:line="276" w:lineRule="auto"/>
        <w:rPr>
          <w:rFonts w:asciiTheme="majorHAnsi" w:hAnsiTheme="majorHAnsi"/>
          <w:sz w:val="20"/>
        </w:rPr>
      </w:pPr>
      <w:r w:rsidRPr="003622B0">
        <w:rPr>
          <w:rFonts w:asciiTheme="majorHAnsi" w:hAnsiTheme="majorHAnsi"/>
          <w:sz w:val="20"/>
        </w:rPr>
        <w:t xml:space="preserve">Unit 5: </w:t>
      </w:r>
      <w:r w:rsidR="003622B0">
        <w:rPr>
          <w:rFonts w:asciiTheme="majorHAnsi" w:hAnsiTheme="majorHAnsi"/>
          <w:sz w:val="20"/>
        </w:rPr>
        <w:t xml:space="preserve">Marxist Criticism with </w:t>
      </w:r>
      <w:r w:rsidR="003622B0">
        <w:rPr>
          <w:rFonts w:asciiTheme="majorHAnsi" w:hAnsiTheme="majorHAnsi"/>
          <w:i/>
          <w:sz w:val="20"/>
        </w:rPr>
        <w:t xml:space="preserve">Othello </w:t>
      </w:r>
      <w:r w:rsidR="003622B0">
        <w:rPr>
          <w:rFonts w:asciiTheme="majorHAnsi" w:hAnsiTheme="majorHAnsi"/>
          <w:sz w:val="20"/>
        </w:rPr>
        <w:t>(Springboard)</w:t>
      </w:r>
    </w:p>
    <w:p w14:paraId="1A5293E0" w14:textId="77777777" w:rsidR="00F46C51" w:rsidRPr="006922DB" w:rsidRDefault="00F46C51" w:rsidP="00F46C51">
      <w:pPr>
        <w:pStyle w:val="Default"/>
        <w:rPr>
          <w:rFonts w:asciiTheme="majorHAnsi" w:hAnsiTheme="majorHAnsi"/>
          <w:sz w:val="20"/>
        </w:rPr>
      </w:pPr>
    </w:p>
    <w:p w14:paraId="6CFFA7E1" w14:textId="77777777" w:rsidR="00F46C51" w:rsidRPr="007318E1" w:rsidRDefault="00F46C51" w:rsidP="00F46C51">
      <w:pPr>
        <w:rPr>
          <w:rFonts w:asciiTheme="majorHAnsi" w:hAnsiTheme="majorHAnsi"/>
        </w:rPr>
      </w:pPr>
      <w:r>
        <w:rPr>
          <w:rFonts w:asciiTheme="majorHAnsi" w:hAnsiTheme="majorHAnsi"/>
        </w:rPr>
        <w:t>Contact Information:</w:t>
      </w:r>
      <w:r w:rsidRPr="007318E1">
        <w:rPr>
          <w:rFonts w:asciiTheme="majorHAnsi" w:hAnsiTheme="majorHAnsi"/>
        </w:rPr>
        <w:tab/>
        <w:t xml:space="preserve">Ms. </w:t>
      </w:r>
      <w:r>
        <w:rPr>
          <w:rFonts w:asciiTheme="majorHAnsi" w:hAnsiTheme="majorHAnsi"/>
        </w:rPr>
        <w:t>Jennifer Sellman</w:t>
      </w:r>
      <w:r w:rsidRPr="007318E1">
        <w:rPr>
          <w:rFonts w:asciiTheme="majorHAnsi" w:hAnsiTheme="majorHAnsi"/>
        </w:rPr>
        <w:tab/>
      </w:r>
      <w:r w:rsidRPr="007318E1">
        <w:rPr>
          <w:rFonts w:asciiTheme="majorHAnsi" w:hAnsiTheme="majorHAnsi"/>
        </w:rPr>
        <w:tab/>
      </w:r>
    </w:p>
    <w:p w14:paraId="26D842B9" w14:textId="77777777" w:rsidR="00F46C51" w:rsidRPr="007318E1" w:rsidRDefault="00F46C51" w:rsidP="00F46C51">
      <w:pPr>
        <w:rPr>
          <w:rFonts w:asciiTheme="majorHAnsi" w:hAnsiTheme="majorHAnsi"/>
        </w:rPr>
      </w:pPr>
      <w:r w:rsidRPr="007318E1">
        <w:rPr>
          <w:rFonts w:asciiTheme="majorHAnsi" w:hAnsiTheme="majorHAnsi"/>
        </w:rPr>
        <w:t>Phone:</w:t>
      </w:r>
      <w:r w:rsidRPr="007318E1">
        <w:rPr>
          <w:rFonts w:asciiTheme="majorHAnsi" w:hAnsiTheme="majorHAnsi"/>
        </w:rPr>
        <w:tab/>
      </w:r>
      <w:r w:rsidRPr="007318E1">
        <w:rPr>
          <w:rFonts w:asciiTheme="majorHAnsi" w:hAnsiTheme="majorHAnsi"/>
        </w:rPr>
        <w:tab/>
      </w:r>
      <w:r>
        <w:rPr>
          <w:rFonts w:asciiTheme="majorHAnsi" w:hAnsiTheme="majorHAnsi"/>
        </w:rPr>
        <w:tab/>
        <w:t>770-578-3266 ext. 773</w:t>
      </w:r>
      <w:r w:rsidRPr="007318E1">
        <w:rPr>
          <w:rFonts w:asciiTheme="majorHAnsi" w:hAnsiTheme="majorHAnsi"/>
        </w:rPr>
        <w:tab/>
      </w:r>
      <w:r w:rsidRPr="007318E1">
        <w:rPr>
          <w:rFonts w:asciiTheme="majorHAnsi" w:hAnsiTheme="majorHAnsi"/>
        </w:rPr>
        <w:tab/>
        <w:t xml:space="preserve"> </w:t>
      </w:r>
    </w:p>
    <w:p w14:paraId="518480E8" w14:textId="77777777" w:rsidR="00F46C51" w:rsidRDefault="00F46C51" w:rsidP="00F46C51">
      <w:pPr>
        <w:rPr>
          <w:rFonts w:asciiTheme="majorHAnsi" w:hAnsiTheme="majorHAnsi"/>
          <w:color w:val="0000FF"/>
        </w:rPr>
      </w:pPr>
      <w:r w:rsidRPr="007318E1">
        <w:rPr>
          <w:rFonts w:asciiTheme="majorHAnsi" w:hAnsiTheme="majorHAnsi"/>
        </w:rPr>
        <w:t>E-mail:</w:t>
      </w:r>
      <w:r w:rsidRPr="007318E1">
        <w:rPr>
          <w:rFonts w:asciiTheme="majorHAnsi" w:hAnsiTheme="majorHAnsi"/>
        </w:rPr>
        <w:tab/>
      </w:r>
      <w:r w:rsidRPr="001D1498">
        <w:rPr>
          <w:rFonts w:asciiTheme="majorHAnsi" w:hAnsiTheme="majorHAnsi"/>
        </w:rPr>
        <w:tab/>
      </w:r>
      <w:r>
        <w:rPr>
          <w:rFonts w:asciiTheme="majorHAnsi" w:hAnsiTheme="majorHAnsi"/>
        </w:rPr>
        <w:tab/>
        <w:t>Jennifer</w:t>
      </w:r>
      <w:r w:rsidRPr="001D1498">
        <w:rPr>
          <w:rFonts w:asciiTheme="majorHAnsi" w:hAnsiTheme="majorHAnsi"/>
        </w:rPr>
        <w:t>.</w:t>
      </w:r>
      <w:r>
        <w:rPr>
          <w:rFonts w:asciiTheme="majorHAnsi" w:hAnsiTheme="majorHAnsi"/>
        </w:rPr>
        <w:t>Sellman</w:t>
      </w:r>
      <w:r w:rsidRPr="001D1498">
        <w:rPr>
          <w:rFonts w:asciiTheme="majorHAnsi" w:hAnsiTheme="majorHAnsi"/>
        </w:rPr>
        <w:t>@cobbk12.org</w:t>
      </w:r>
    </w:p>
    <w:p w14:paraId="63522BFB" w14:textId="77777777" w:rsidR="00F46C51" w:rsidRDefault="00F46C51" w:rsidP="00F46C51">
      <w:pPr>
        <w:rPr>
          <w:rFonts w:asciiTheme="majorHAnsi" w:hAnsiTheme="majorHAnsi"/>
        </w:rPr>
      </w:pPr>
      <w:r w:rsidRPr="001D1498">
        <w:rPr>
          <w:rFonts w:asciiTheme="majorHAnsi" w:hAnsiTheme="majorHAnsi"/>
        </w:rPr>
        <w:t xml:space="preserve">Website: </w:t>
      </w:r>
      <w:r>
        <w:rPr>
          <w:rFonts w:asciiTheme="majorHAnsi" w:hAnsiTheme="majorHAnsi"/>
        </w:rPr>
        <w:tab/>
      </w:r>
      <w:r>
        <w:rPr>
          <w:rFonts w:asciiTheme="majorHAnsi" w:hAnsiTheme="majorHAnsi"/>
        </w:rPr>
        <w:tab/>
      </w:r>
      <w:r w:rsidRPr="00EF1CAE">
        <w:rPr>
          <w:rFonts w:asciiTheme="majorHAnsi" w:hAnsiTheme="majorHAnsi"/>
        </w:rPr>
        <w:t>http://www.</w:t>
      </w:r>
      <w:r>
        <w:rPr>
          <w:rFonts w:asciiTheme="majorHAnsi" w:hAnsiTheme="majorHAnsi"/>
        </w:rPr>
        <w:t>Sellmansclass.Weebly.com</w:t>
      </w:r>
    </w:p>
    <w:p w14:paraId="626E2502" w14:textId="77777777" w:rsidR="00F46C51" w:rsidRDefault="00F46C51" w:rsidP="00F46C51">
      <w:pPr>
        <w:rPr>
          <w:rFonts w:asciiTheme="majorHAnsi" w:hAnsiTheme="majorHAnsi"/>
        </w:rPr>
      </w:pPr>
      <w:r>
        <w:rPr>
          <w:rFonts w:asciiTheme="majorHAnsi" w:hAnsiTheme="majorHAnsi"/>
        </w:rPr>
        <w:t xml:space="preserve">Remind: </w:t>
      </w:r>
      <w:r>
        <w:rPr>
          <w:rFonts w:asciiTheme="majorHAnsi" w:hAnsiTheme="majorHAnsi"/>
        </w:rPr>
        <w:tab/>
      </w:r>
      <w:r>
        <w:rPr>
          <w:rFonts w:asciiTheme="majorHAnsi" w:hAnsiTheme="majorHAnsi"/>
        </w:rPr>
        <w:tab/>
        <w:t>Text 81010</w:t>
      </w:r>
    </w:p>
    <w:p w14:paraId="368E9BFD" w14:textId="25E937F3" w:rsidR="00F46C51" w:rsidRDefault="00F46C51" w:rsidP="00F46C51">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t>Message @ceek6b</w:t>
      </w:r>
    </w:p>
    <w:p w14:paraId="1802FFB8" w14:textId="77777777" w:rsidR="00F46C51" w:rsidRDefault="00F46C51" w:rsidP="00F46C51">
      <w:pPr>
        <w:rPr>
          <w:rFonts w:asciiTheme="majorHAnsi" w:hAnsiTheme="majorHAnsi"/>
        </w:rPr>
      </w:pPr>
    </w:p>
    <w:p w14:paraId="46190245" w14:textId="77777777" w:rsidR="00F46C51" w:rsidRDefault="00F46C51" w:rsidP="00F46C51">
      <w:pPr>
        <w:rPr>
          <w:rFonts w:asciiTheme="majorHAnsi" w:hAnsiTheme="majorHAnsi"/>
        </w:rPr>
      </w:pPr>
    </w:p>
    <w:p w14:paraId="4878F565" w14:textId="77777777" w:rsidR="00F46C51" w:rsidRPr="007318E1" w:rsidRDefault="00F46C51" w:rsidP="00F46C51">
      <w:pPr>
        <w:jc w:val="center"/>
        <w:rPr>
          <w:rFonts w:asciiTheme="majorHAnsi" w:hAnsiTheme="majorHAnsi"/>
          <w:b/>
          <w:bCs/>
          <w:szCs w:val="24"/>
        </w:rPr>
      </w:pPr>
      <w:r w:rsidRPr="007318E1">
        <w:rPr>
          <w:rFonts w:asciiTheme="majorHAnsi" w:hAnsiTheme="majorHAnsi"/>
          <w:b/>
          <w:bCs/>
          <w:szCs w:val="24"/>
        </w:rPr>
        <w:t>Cobb County Grading Scale</w:t>
      </w:r>
    </w:p>
    <w:p w14:paraId="636B05D8" w14:textId="77777777" w:rsidR="00F46C51" w:rsidRPr="007318E1" w:rsidRDefault="00F46C51" w:rsidP="00F46C51">
      <w:pPr>
        <w:widowControl w:val="0"/>
        <w:rPr>
          <w:rFonts w:asciiTheme="majorHAnsi" w:hAnsiTheme="majorHAnsi"/>
          <w:sz w:val="21"/>
          <w:szCs w:val="21"/>
        </w:rPr>
      </w:pPr>
    </w:p>
    <w:p w14:paraId="1BCC2DBA" w14:textId="77777777" w:rsidR="00F46C51" w:rsidRPr="007318E1" w:rsidRDefault="00F46C51" w:rsidP="00F46C51">
      <w:pPr>
        <w:widowControl w:val="0"/>
        <w:jc w:val="center"/>
        <w:rPr>
          <w:rFonts w:asciiTheme="majorHAnsi" w:hAnsiTheme="majorHAnsi"/>
          <w:sz w:val="22"/>
          <w:szCs w:val="22"/>
        </w:rPr>
      </w:pPr>
      <w:r w:rsidRPr="007318E1">
        <w:rPr>
          <w:rFonts w:asciiTheme="majorHAnsi" w:hAnsiTheme="majorHAnsi"/>
          <w:sz w:val="22"/>
          <w:szCs w:val="22"/>
        </w:rPr>
        <w:t>A = 100-90</w:t>
      </w:r>
      <w:proofErr w:type="gramStart"/>
      <w:r w:rsidRPr="007318E1">
        <w:rPr>
          <w:rFonts w:asciiTheme="majorHAnsi" w:hAnsiTheme="majorHAnsi"/>
          <w:sz w:val="22"/>
          <w:szCs w:val="22"/>
        </w:rPr>
        <w:tab/>
        <w:t xml:space="preserve">  B</w:t>
      </w:r>
      <w:proofErr w:type="gramEnd"/>
      <w:r w:rsidRPr="007318E1">
        <w:rPr>
          <w:rFonts w:asciiTheme="majorHAnsi" w:hAnsiTheme="majorHAnsi"/>
          <w:sz w:val="22"/>
          <w:szCs w:val="22"/>
        </w:rPr>
        <w:t xml:space="preserve"> = 89-80</w:t>
      </w:r>
      <w:r w:rsidRPr="007318E1">
        <w:rPr>
          <w:rFonts w:asciiTheme="majorHAnsi" w:hAnsiTheme="majorHAnsi"/>
          <w:sz w:val="22"/>
          <w:szCs w:val="22"/>
        </w:rPr>
        <w:tab/>
        <w:t xml:space="preserve"> C = 79-74</w:t>
      </w:r>
      <w:r w:rsidRPr="007318E1">
        <w:rPr>
          <w:rFonts w:asciiTheme="majorHAnsi" w:hAnsiTheme="majorHAnsi"/>
          <w:sz w:val="22"/>
          <w:szCs w:val="22"/>
        </w:rPr>
        <w:tab/>
        <w:t xml:space="preserve"> D = 73-70</w:t>
      </w:r>
      <w:r w:rsidRPr="007318E1">
        <w:rPr>
          <w:rFonts w:asciiTheme="majorHAnsi" w:hAnsiTheme="majorHAnsi"/>
          <w:sz w:val="22"/>
          <w:szCs w:val="22"/>
        </w:rPr>
        <w:tab/>
        <w:t xml:space="preserve"> F = 69 and below</w:t>
      </w:r>
    </w:p>
    <w:p w14:paraId="0302EE86" w14:textId="77777777" w:rsidR="00F46C51" w:rsidRPr="007318E1" w:rsidRDefault="00F46C51" w:rsidP="00F46C51">
      <w:pPr>
        <w:rPr>
          <w:rFonts w:asciiTheme="majorHAnsi" w:hAnsiTheme="majorHAnsi"/>
        </w:rPr>
      </w:pPr>
    </w:p>
    <w:p w14:paraId="228535C4" w14:textId="77777777" w:rsidR="00F46C51" w:rsidRPr="007318E1" w:rsidRDefault="00F46C51" w:rsidP="00F46C51">
      <w:pPr>
        <w:rPr>
          <w:rFonts w:asciiTheme="majorHAnsi" w:hAnsiTheme="majorHAnsi"/>
        </w:rPr>
      </w:pPr>
      <w:r w:rsidRPr="007318E1">
        <w:rPr>
          <w:rFonts w:asciiTheme="majorHAnsi" w:hAnsiTheme="majorHAnsi"/>
        </w:rPr>
        <w:t xml:space="preserve">In accordance with Core Curriculum Standards students will be evaluated on the following: </w:t>
      </w:r>
    </w:p>
    <w:p w14:paraId="6B6C64B0" w14:textId="77777777" w:rsidR="00F46C51" w:rsidRPr="007318E1" w:rsidRDefault="00F46C51" w:rsidP="00F46C51">
      <w:pPr>
        <w:rPr>
          <w:rFonts w:asciiTheme="majorHAnsi" w:hAnsiTheme="majorHAnsi"/>
        </w:rPr>
      </w:pPr>
    </w:p>
    <w:p w14:paraId="385FA588" w14:textId="77777777" w:rsidR="00F46C51" w:rsidRDefault="00F46C51" w:rsidP="00F46C51">
      <w:pPr>
        <w:rPr>
          <w:rFonts w:asciiTheme="majorHAnsi" w:hAnsiTheme="majorHAnsi"/>
          <w:b/>
        </w:rPr>
        <w:sectPr w:rsidR="00F46C51" w:rsidSect="00D51C06">
          <w:type w:val="continuous"/>
          <w:pgSz w:w="12240" w:h="15840" w:code="1"/>
          <w:pgMar w:top="720" w:right="720" w:bottom="720" w:left="720" w:header="720" w:footer="720" w:gutter="0"/>
          <w:cols w:space="720"/>
          <w:noEndnote/>
          <w:titlePg/>
          <w:docGrid w:linePitch="326"/>
        </w:sectPr>
      </w:pPr>
    </w:p>
    <w:p w14:paraId="45958147" w14:textId="77777777" w:rsidR="00F46C51" w:rsidRDefault="00F46C51" w:rsidP="00F46C51">
      <w:pPr>
        <w:rPr>
          <w:rFonts w:asciiTheme="majorHAnsi" w:hAnsiTheme="majorHAnsi"/>
          <w:b/>
        </w:rPr>
        <w:sectPr w:rsidR="00F46C51" w:rsidSect="00F46C51">
          <w:type w:val="continuous"/>
          <w:pgSz w:w="12240" w:h="15840" w:code="1"/>
          <w:pgMar w:top="720" w:right="720" w:bottom="720" w:left="720" w:header="720" w:footer="720" w:gutter="0"/>
          <w:cols w:num="2" w:space="720"/>
          <w:noEndnote/>
          <w:titlePg/>
          <w:docGrid w:linePitch="326"/>
        </w:sectPr>
      </w:pPr>
    </w:p>
    <w:p w14:paraId="485E13F8" w14:textId="1A7B0A9B" w:rsidR="00F46C51" w:rsidRPr="00F46C51" w:rsidRDefault="00F46C51" w:rsidP="00F46C51">
      <w:pPr>
        <w:rPr>
          <w:rFonts w:asciiTheme="majorHAnsi" w:hAnsiTheme="majorHAnsi"/>
          <w:b/>
          <w:sz w:val="18"/>
          <w:szCs w:val="18"/>
        </w:rPr>
      </w:pPr>
      <w:bookmarkStart w:id="0" w:name="_Hlk15309662"/>
      <w:r w:rsidRPr="00F46C51">
        <w:rPr>
          <w:rFonts w:asciiTheme="majorHAnsi" w:hAnsiTheme="majorHAnsi"/>
          <w:b/>
          <w:sz w:val="18"/>
          <w:szCs w:val="18"/>
        </w:rPr>
        <w:t>Reading</w:t>
      </w:r>
      <w:r w:rsidRPr="00F46C51">
        <w:rPr>
          <w:rFonts w:asciiTheme="majorHAnsi" w:hAnsiTheme="majorHAnsi"/>
          <w:b/>
          <w:sz w:val="18"/>
          <w:szCs w:val="18"/>
        </w:rPr>
        <w:tab/>
      </w:r>
      <w:r w:rsidR="003622B0">
        <w:rPr>
          <w:rFonts w:asciiTheme="majorHAnsi" w:hAnsiTheme="majorHAnsi"/>
          <w:b/>
          <w:sz w:val="18"/>
          <w:szCs w:val="18"/>
        </w:rPr>
        <w:t>Summative</w:t>
      </w:r>
      <w:r w:rsidRPr="00F46C51">
        <w:rPr>
          <w:rFonts w:asciiTheme="majorHAnsi" w:hAnsiTheme="majorHAnsi"/>
          <w:b/>
          <w:sz w:val="18"/>
          <w:szCs w:val="18"/>
        </w:rPr>
        <w:tab/>
      </w:r>
      <w:r w:rsidRPr="00F46C51">
        <w:rPr>
          <w:rFonts w:asciiTheme="majorHAnsi" w:hAnsiTheme="majorHAnsi"/>
          <w:b/>
          <w:sz w:val="18"/>
          <w:szCs w:val="18"/>
        </w:rPr>
        <w:tab/>
      </w:r>
      <w:r w:rsidRPr="00F46C51">
        <w:rPr>
          <w:rFonts w:asciiTheme="majorHAnsi" w:hAnsiTheme="majorHAnsi"/>
          <w:b/>
          <w:sz w:val="18"/>
          <w:szCs w:val="18"/>
        </w:rPr>
        <w:tab/>
      </w:r>
      <w:r>
        <w:rPr>
          <w:rFonts w:asciiTheme="majorHAnsi" w:hAnsiTheme="majorHAnsi"/>
          <w:b/>
          <w:sz w:val="18"/>
          <w:szCs w:val="18"/>
        </w:rPr>
        <w:tab/>
        <w:t>1</w:t>
      </w:r>
      <w:r w:rsidR="003622B0">
        <w:rPr>
          <w:rFonts w:asciiTheme="majorHAnsi" w:hAnsiTheme="majorHAnsi"/>
          <w:b/>
          <w:sz w:val="18"/>
          <w:szCs w:val="18"/>
        </w:rPr>
        <w:t>0</w:t>
      </w:r>
      <w:r w:rsidRPr="00F46C51">
        <w:rPr>
          <w:rFonts w:asciiTheme="majorHAnsi" w:hAnsiTheme="majorHAnsi"/>
          <w:b/>
          <w:sz w:val="18"/>
          <w:szCs w:val="18"/>
        </w:rPr>
        <w:t>%</w:t>
      </w:r>
    </w:p>
    <w:p w14:paraId="5C30E875" w14:textId="77777777" w:rsidR="00F46C51" w:rsidRPr="00F46C51" w:rsidRDefault="00F46C51" w:rsidP="00F46C51">
      <w:pPr>
        <w:pStyle w:val="NoSpacing"/>
        <w:rPr>
          <w:rFonts w:asciiTheme="majorHAnsi" w:hAnsiTheme="majorHAnsi"/>
          <w:sz w:val="18"/>
          <w:szCs w:val="18"/>
        </w:rPr>
      </w:pPr>
      <w:r w:rsidRPr="00F46C51">
        <w:rPr>
          <w:rFonts w:asciiTheme="majorHAnsi" w:hAnsiTheme="majorHAnsi"/>
          <w:sz w:val="18"/>
          <w:szCs w:val="18"/>
        </w:rPr>
        <w:t>CC Standards:</w:t>
      </w:r>
    </w:p>
    <w:p w14:paraId="5B52C8C3" w14:textId="77777777" w:rsidR="00F46C51" w:rsidRPr="00F46C51" w:rsidRDefault="00F46C51" w:rsidP="00F46C51">
      <w:pPr>
        <w:pStyle w:val="NoSpacing"/>
        <w:numPr>
          <w:ilvl w:val="0"/>
          <w:numId w:val="12"/>
        </w:numPr>
        <w:rPr>
          <w:rFonts w:asciiTheme="majorHAnsi" w:hAnsiTheme="majorHAnsi"/>
          <w:b/>
          <w:sz w:val="18"/>
          <w:szCs w:val="18"/>
        </w:rPr>
      </w:pPr>
      <w:r w:rsidRPr="00F46C51">
        <w:rPr>
          <w:rFonts w:asciiTheme="majorHAnsi" w:hAnsiTheme="majorHAnsi"/>
          <w:sz w:val="18"/>
          <w:szCs w:val="18"/>
        </w:rPr>
        <w:t xml:space="preserve">Key Ideas and Details </w:t>
      </w:r>
    </w:p>
    <w:p w14:paraId="11ECCF23" w14:textId="77777777" w:rsidR="00F46C51" w:rsidRPr="00F46C51" w:rsidRDefault="00F46C51" w:rsidP="00F46C51">
      <w:pPr>
        <w:pStyle w:val="NoSpacing"/>
        <w:numPr>
          <w:ilvl w:val="0"/>
          <w:numId w:val="12"/>
        </w:numPr>
        <w:rPr>
          <w:rFonts w:asciiTheme="majorHAnsi" w:hAnsiTheme="majorHAnsi"/>
          <w:sz w:val="18"/>
          <w:szCs w:val="18"/>
        </w:rPr>
      </w:pPr>
      <w:r w:rsidRPr="00F46C51">
        <w:rPr>
          <w:rFonts w:asciiTheme="majorHAnsi" w:hAnsiTheme="majorHAnsi"/>
          <w:sz w:val="18"/>
          <w:szCs w:val="18"/>
        </w:rPr>
        <w:t>Craft and Structure</w:t>
      </w:r>
    </w:p>
    <w:p w14:paraId="44D33394" w14:textId="77777777" w:rsidR="00F46C51" w:rsidRPr="00F46C51" w:rsidRDefault="00F46C51" w:rsidP="00F46C51">
      <w:pPr>
        <w:pStyle w:val="NoSpacing"/>
        <w:numPr>
          <w:ilvl w:val="0"/>
          <w:numId w:val="12"/>
        </w:numPr>
        <w:rPr>
          <w:rFonts w:asciiTheme="majorHAnsi" w:hAnsiTheme="majorHAnsi"/>
          <w:sz w:val="18"/>
          <w:szCs w:val="18"/>
        </w:rPr>
      </w:pPr>
      <w:r w:rsidRPr="00F46C51">
        <w:rPr>
          <w:rFonts w:asciiTheme="majorHAnsi" w:hAnsiTheme="majorHAnsi"/>
          <w:sz w:val="18"/>
          <w:szCs w:val="18"/>
        </w:rPr>
        <w:t xml:space="preserve">Integration of Knowledge and Ideas </w:t>
      </w:r>
    </w:p>
    <w:p w14:paraId="756E81A4" w14:textId="77777777" w:rsidR="00F46C51" w:rsidRPr="00F46C51" w:rsidRDefault="00F46C51" w:rsidP="00F46C51">
      <w:pPr>
        <w:pStyle w:val="NoSpacing"/>
        <w:numPr>
          <w:ilvl w:val="0"/>
          <w:numId w:val="12"/>
        </w:numPr>
        <w:rPr>
          <w:rFonts w:asciiTheme="majorHAnsi" w:hAnsiTheme="majorHAnsi"/>
          <w:sz w:val="18"/>
          <w:szCs w:val="18"/>
        </w:rPr>
      </w:pPr>
      <w:r w:rsidRPr="00F46C51">
        <w:rPr>
          <w:rFonts w:asciiTheme="majorHAnsi" w:hAnsiTheme="majorHAnsi"/>
          <w:sz w:val="18"/>
          <w:szCs w:val="18"/>
        </w:rPr>
        <w:t>Range of Reading/Text Complexity</w:t>
      </w:r>
    </w:p>
    <w:p w14:paraId="2B70585B" w14:textId="77777777" w:rsidR="00F46C51" w:rsidRPr="00F46C51" w:rsidRDefault="00F46C51" w:rsidP="00F46C51">
      <w:pPr>
        <w:rPr>
          <w:rFonts w:asciiTheme="majorHAnsi" w:hAnsiTheme="majorHAnsi"/>
          <w:b/>
          <w:sz w:val="18"/>
          <w:szCs w:val="18"/>
          <w:lang w:val="en"/>
        </w:rPr>
      </w:pPr>
    </w:p>
    <w:p w14:paraId="0FFA6491" w14:textId="08489F36" w:rsidR="00F46C51" w:rsidRPr="00F46C51" w:rsidRDefault="00F46C51" w:rsidP="00F46C51">
      <w:pPr>
        <w:rPr>
          <w:rFonts w:asciiTheme="majorHAnsi" w:hAnsiTheme="majorHAnsi"/>
          <w:b/>
          <w:sz w:val="18"/>
          <w:szCs w:val="18"/>
        </w:rPr>
      </w:pPr>
      <w:r w:rsidRPr="00F46C51">
        <w:rPr>
          <w:rFonts w:asciiTheme="majorHAnsi" w:hAnsiTheme="majorHAnsi"/>
          <w:b/>
          <w:sz w:val="18"/>
          <w:szCs w:val="18"/>
          <w:lang w:val="en"/>
        </w:rPr>
        <w:t>Writing</w:t>
      </w:r>
      <w:r w:rsidRPr="00F46C51">
        <w:rPr>
          <w:rFonts w:asciiTheme="majorHAnsi" w:hAnsiTheme="majorHAnsi"/>
          <w:b/>
          <w:sz w:val="18"/>
          <w:szCs w:val="18"/>
          <w:lang w:val="en"/>
        </w:rPr>
        <w:tab/>
      </w:r>
      <w:r w:rsidR="003622B0">
        <w:rPr>
          <w:rFonts w:asciiTheme="majorHAnsi" w:hAnsiTheme="majorHAnsi"/>
          <w:b/>
          <w:sz w:val="18"/>
          <w:szCs w:val="18"/>
          <w:lang w:val="en"/>
        </w:rPr>
        <w:t>Summative</w:t>
      </w:r>
      <w:r w:rsidRPr="00F46C51">
        <w:rPr>
          <w:rFonts w:asciiTheme="majorHAnsi" w:hAnsiTheme="majorHAnsi"/>
          <w:b/>
          <w:sz w:val="18"/>
          <w:szCs w:val="18"/>
          <w:lang w:val="en"/>
        </w:rPr>
        <w:t xml:space="preserve"> </w:t>
      </w:r>
      <w:r w:rsidRPr="00F46C51">
        <w:rPr>
          <w:rFonts w:asciiTheme="majorHAnsi" w:hAnsiTheme="majorHAnsi"/>
          <w:b/>
          <w:sz w:val="18"/>
          <w:szCs w:val="18"/>
          <w:lang w:val="en"/>
        </w:rPr>
        <w:tab/>
      </w:r>
      <w:r w:rsidRPr="00F46C51">
        <w:rPr>
          <w:rFonts w:asciiTheme="majorHAnsi" w:hAnsiTheme="majorHAnsi"/>
          <w:b/>
          <w:sz w:val="18"/>
          <w:szCs w:val="18"/>
          <w:lang w:val="en"/>
        </w:rPr>
        <w:tab/>
      </w:r>
      <w:r w:rsidRPr="00F46C51">
        <w:rPr>
          <w:rFonts w:asciiTheme="majorHAnsi" w:hAnsiTheme="majorHAnsi"/>
          <w:b/>
          <w:sz w:val="18"/>
          <w:szCs w:val="18"/>
          <w:lang w:val="en"/>
        </w:rPr>
        <w:tab/>
      </w:r>
      <w:r w:rsidRPr="00F46C51">
        <w:rPr>
          <w:rFonts w:asciiTheme="majorHAnsi" w:hAnsiTheme="majorHAnsi"/>
          <w:b/>
          <w:sz w:val="18"/>
          <w:szCs w:val="18"/>
          <w:lang w:val="en"/>
        </w:rPr>
        <w:tab/>
      </w:r>
      <w:r>
        <w:rPr>
          <w:rFonts w:asciiTheme="majorHAnsi" w:hAnsiTheme="majorHAnsi"/>
          <w:b/>
          <w:sz w:val="18"/>
          <w:szCs w:val="18"/>
          <w:lang w:val="en"/>
        </w:rPr>
        <w:t>1</w:t>
      </w:r>
      <w:r w:rsidRPr="00F46C51">
        <w:rPr>
          <w:rFonts w:asciiTheme="majorHAnsi" w:hAnsiTheme="majorHAnsi"/>
          <w:b/>
          <w:sz w:val="18"/>
          <w:szCs w:val="18"/>
          <w:lang w:val="en"/>
        </w:rPr>
        <w:t>5</w:t>
      </w:r>
      <w:r w:rsidRPr="00F46C51">
        <w:rPr>
          <w:rFonts w:asciiTheme="majorHAnsi" w:hAnsiTheme="majorHAnsi"/>
          <w:b/>
          <w:sz w:val="18"/>
          <w:szCs w:val="18"/>
        </w:rPr>
        <w:t>%</w:t>
      </w:r>
    </w:p>
    <w:p w14:paraId="13F0C96C" w14:textId="77777777" w:rsidR="00F46C51" w:rsidRPr="00F46C51" w:rsidRDefault="00F46C51" w:rsidP="00F46C51">
      <w:pPr>
        <w:pStyle w:val="NoSpacing"/>
        <w:rPr>
          <w:rFonts w:asciiTheme="majorHAnsi" w:hAnsiTheme="majorHAnsi"/>
          <w:sz w:val="18"/>
          <w:szCs w:val="18"/>
        </w:rPr>
      </w:pPr>
      <w:r w:rsidRPr="00F46C51">
        <w:rPr>
          <w:rFonts w:asciiTheme="majorHAnsi" w:hAnsiTheme="majorHAnsi"/>
          <w:sz w:val="18"/>
          <w:szCs w:val="18"/>
        </w:rPr>
        <w:t>CC Standards:</w:t>
      </w:r>
    </w:p>
    <w:p w14:paraId="176BF74C" w14:textId="77777777" w:rsidR="00F46C51" w:rsidRPr="00F46C51" w:rsidRDefault="00F46C51" w:rsidP="00F46C51">
      <w:pPr>
        <w:pStyle w:val="NoSpacing"/>
        <w:numPr>
          <w:ilvl w:val="0"/>
          <w:numId w:val="13"/>
        </w:numPr>
        <w:rPr>
          <w:rFonts w:asciiTheme="majorHAnsi" w:hAnsiTheme="majorHAnsi"/>
          <w:sz w:val="18"/>
          <w:szCs w:val="18"/>
        </w:rPr>
      </w:pPr>
      <w:r w:rsidRPr="00F46C51">
        <w:rPr>
          <w:rFonts w:asciiTheme="majorHAnsi" w:hAnsiTheme="majorHAnsi"/>
          <w:sz w:val="18"/>
          <w:szCs w:val="18"/>
        </w:rPr>
        <w:t>Text Types and Purposes</w:t>
      </w:r>
    </w:p>
    <w:p w14:paraId="23FAE7E4" w14:textId="77777777" w:rsidR="00F46C51" w:rsidRPr="00F46C51" w:rsidRDefault="00F46C51" w:rsidP="00F46C51">
      <w:pPr>
        <w:pStyle w:val="NoSpacing"/>
        <w:numPr>
          <w:ilvl w:val="0"/>
          <w:numId w:val="13"/>
        </w:numPr>
        <w:rPr>
          <w:rFonts w:asciiTheme="majorHAnsi" w:hAnsiTheme="majorHAnsi"/>
          <w:sz w:val="18"/>
          <w:szCs w:val="18"/>
        </w:rPr>
      </w:pPr>
      <w:r w:rsidRPr="00F46C51">
        <w:rPr>
          <w:rFonts w:asciiTheme="majorHAnsi" w:hAnsiTheme="majorHAnsi"/>
          <w:sz w:val="18"/>
          <w:szCs w:val="18"/>
        </w:rPr>
        <w:t>Production/Distribution</w:t>
      </w:r>
    </w:p>
    <w:p w14:paraId="6AAD2FE8" w14:textId="77777777" w:rsidR="00F46C51" w:rsidRPr="00F46C51" w:rsidRDefault="00F46C51" w:rsidP="00F46C51">
      <w:pPr>
        <w:pStyle w:val="NoSpacing"/>
        <w:numPr>
          <w:ilvl w:val="0"/>
          <w:numId w:val="13"/>
        </w:numPr>
        <w:rPr>
          <w:rFonts w:asciiTheme="majorHAnsi" w:hAnsiTheme="majorHAnsi"/>
          <w:sz w:val="18"/>
          <w:szCs w:val="18"/>
        </w:rPr>
      </w:pPr>
      <w:r w:rsidRPr="00F46C51">
        <w:rPr>
          <w:rFonts w:asciiTheme="majorHAnsi" w:hAnsiTheme="majorHAnsi"/>
          <w:sz w:val="18"/>
          <w:szCs w:val="18"/>
        </w:rPr>
        <w:t>Research/Present Knowledge</w:t>
      </w:r>
    </w:p>
    <w:p w14:paraId="49521C54" w14:textId="6D7633C6" w:rsidR="00F46C51" w:rsidRPr="00F46C51" w:rsidRDefault="00F46C51" w:rsidP="00F46C51">
      <w:pPr>
        <w:pStyle w:val="NoSpacing"/>
        <w:numPr>
          <w:ilvl w:val="0"/>
          <w:numId w:val="13"/>
        </w:numPr>
        <w:rPr>
          <w:rFonts w:asciiTheme="majorHAnsi" w:hAnsiTheme="majorHAnsi"/>
          <w:sz w:val="18"/>
          <w:szCs w:val="18"/>
        </w:rPr>
      </w:pPr>
      <w:r w:rsidRPr="00F46C51">
        <w:rPr>
          <w:rFonts w:asciiTheme="majorHAnsi" w:hAnsiTheme="majorHAnsi"/>
          <w:sz w:val="18"/>
          <w:szCs w:val="18"/>
        </w:rPr>
        <w:t>Range of Writing</w:t>
      </w:r>
    </w:p>
    <w:p w14:paraId="5888A22E" w14:textId="77777777" w:rsidR="00A64210" w:rsidRDefault="00A64210" w:rsidP="00F46C51">
      <w:pPr>
        <w:widowControl w:val="0"/>
        <w:rPr>
          <w:rFonts w:asciiTheme="majorHAnsi" w:hAnsiTheme="majorHAnsi"/>
          <w:b/>
          <w:sz w:val="18"/>
          <w:szCs w:val="18"/>
          <w:lang w:val="en"/>
        </w:rPr>
      </w:pPr>
    </w:p>
    <w:p w14:paraId="3C110C7F" w14:textId="2B403045" w:rsidR="00F46C51" w:rsidRPr="00F46C51" w:rsidRDefault="00F46C51" w:rsidP="00F46C51">
      <w:pPr>
        <w:widowControl w:val="0"/>
        <w:rPr>
          <w:rFonts w:asciiTheme="majorHAnsi" w:hAnsiTheme="majorHAnsi"/>
          <w:b/>
          <w:sz w:val="18"/>
          <w:szCs w:val="18"/>
          <w:lang w:val="en"/>
        </w:rPr>
      </w:pPr>
      <w:r>
        <w:rPr>
          <w:rFonts w:asciiTheme="majorHAnsi" w:hAnsiTheme="majorHAnsi"/>
          <w:b/>
          <w:sz w:val="18"/>
          <w:szCs w:val="18"/>
          <w:lang w:val="en"/>
        </w:rPr>
        <w:t xml:space="preserve">Final Exam </w:t>
      </w:r>
      <w:r>
        <w:rPr>
          <w:rFonts w:asciiTheme="majorHAnsi" w:hAnsiTheme="majorHAnsi"/>
          <w:b/>
          <w:sz w:val="18"/>
          <w:szCs w:val="18"/>
          <w:lang w:val="en"/>
        </w:rPr>
        <w:tab/>
      </w:r>
      <w:r>
        <w:rPr>
          <w:rFonts w:asciiTheme="majorHAnsi" w:hAnsiTheme="majorHAnsi"/>
          <w:b/>
          <w:sz w:val="18"/>
          <w:szCs w:val="18"/>
          <w:lang w:val="en"/>
        </w:rPr>
        <w:tab/>
      </w:r>
      <w:r>
        <w:rPr>
          <w:rFonts w:asciiTheme="majorHAnsi" w:hAnsiTheme="majorHAnsi"/>
          <w:b/>
          <w:sz w:val="18"/>
          <w:szCs w:val="18"/>
          <w:lang w:val="en"/>
        </w:rPr>
        <w:tab/>
      </w:r>
      <w:r>
        <w:rPr>
          <w:rFonts w:asciiTheme="majorHAnsi" w:hAnsiTheme="majorHAnsi"/>
          <w:b/>
          <w:sz w:val="18"/>
          <w:szCs w:val="18"/>
          <w:lang w:val="en"/>
        </w:rPr>
        <w:tab/>
      </w:r>
      <w:r>
        <w:rPr>
          <w:rFonts w:asciiTheme="majorHAnsi" w:hAnsiTheme="majorHAnsi"/>
          <w:b/>
          <w:sz w:val="18"/>
          <w:szCs w:val="18"/>
          <w:lang w:val="en"/>
        </w:rPr>
        <w:tab/>
        <w:t>10%</w:t>
      </w:r>
    </w:p>
    <w:p w14:paraId="64CD2D18" w14:textId="77777777" w:rsidR="00F46C51" w:rsidRPr="00F46C51" w:rsidRDefault="00F46C51" w:rsidP="00F46C51">
      <w:pPr>
        <w:widowControl w:val="0"/>
        <w:rPr>
          <w:rFonts w:asciiTheme="majorHAnsi" w:hAnsiTheme="majorHAnsi"/>
          <w:b/>
          <w:sz w:val="18"/>
          <w:szCs w:val="18"/>
          <w:lang w:val="en"/>
        </w:rPr>
      </w:pPr>
    </w:p>
    <w:p w14:paraId="2EF722EA" w14:textId="77777777" w:rsidR="00BA3015" w:rsidRDefault="00BA3015" w:rsidP="00F46C51">
      <w:pPr>
        <w:widowControl w:val="0"/>
        <w:rPr>
          <w:rFonts w:asciiTheme="majorHAnsi" w:hAnsiTheme="majorHAnsi"/>
          <w:b/>
          <w:sz w:val="18"/>
          <w:szCs w:val="18"/>
          <w:lang w:val="en"/>
        </w:rPr>
      </w:pPr>
    </w:p>
    <w:p w14:paraId="473EEF7E" w14:textId="77777777" w:rsidR="00BA3015" w:rsidRDefault="00BA3015" w:rsidP="00F46C51">
      <w:pPr>
        <w:widowControl w:val="0"/>
        <w:rPr>
          <w:rFonts w:asciiTheme="majorHAnsi" w:hAnsiTheme="majorHAnsi"/>
          <w:b/>
          <w:sz w:val="18"/>
          <w:szCs w:val="18"/>
          <w:lang w:val="en"/>
        </w:rPr>
      </w:pPr>
    </w:p>
    <w:p w14:paraId="6E15B108" w14:textId="28472021" w:rsidR="00F46C51" w:rsidRPr="00F46C51" w:rsidRDefault="00F46C51" w:rsidP="00F46C51">
      <w:pPr>
        <w:widowControl w:val="0"/>
        <w:rPr>
          <w:rFonts w:asciiTheme="majorHAnsi" w:hAnsiTheme="majorHAnsi"/>
          <w:b/>
          <w:sz w:val="18"/>
          <w:szCs w:val="18"/>
          <w:lang w:val="en"/>
        </w:rPr>
      </w:pPr>
      <w:r w:rsidRPr="00F46C51">
        <w:rPr>
          <w:rFonts w:asciiTheme="majorHAnsi" w:hAnsiTheme="majorHAnsi"/>
          <w:b/>
          <w:sz w:val="18"/>
          <w:szCs w:val="18"/>
          <w:lang w:val="en"/>
        </w:rPr>
        <w:t>Language /</w:t>
      </w:r>
      <w:r w:rsidR="003622B0">
        <w:rPr>
          <w:rFonts w:asciiTheme="majorHAnsi" w:hAnsiTheme="majorHAnsi"/>
          <w:b/>
          <w:sz w:val="18"/>
          <w:szCs w:val="18"/>
          <w:lang w:val="en"/>
        </w:rPr>
        <w:t>Vocab</w:t>
      </w:r>
      <w:r w:rsidRPr="00F46C51">
        <w:rPr>
          <w:rFonts w:asciiTheme="majorHAnsi" w:hAnsiTheme="majorHAnsi"/>
          <w:b/>
          <w:sz w:val="18"/>
          <w:szCs w:val="18"/>
          <w:lang w:val="en"/>
        </w:rPr>
        <w:t>/</w:t>
      </w:r>
      <w:r w:rsidR="003622B0">
        <w:rPr>
          <w:rFonts w:asciiTheme="majorHAnsi" w:hAnsiTheme="majorHAnsi"/>
          <w:b/>
          <w:sz w:val="18"/>
          <w:szCs w:val="18"/>
          <w:lang w:val="en"/>
        </w:rPr>
        <w:t>Grammar</w:t>
      </w:r>
      <w:r w:rsidRPr="00F46C51">
        <w:rPr>
          <w:rFonts w:asciiTheme="majorHAnsi" w:hAnsiTheme="majorHAnsi"/>
          <w:b/>
          <w:sz w:val="18"/>
          <w:szCs w:val="18"/>
          <w:lang w:val="en"/>
        </w:rPr>
        <w:tab/>
      </w:r>
      <w:r w:rsidRPr="00F46C51">
        <w:rPr>
          <w:rFonts w:asciiTheme="majorHAnsi" w:hAnsiTheme="majorHAnsi"/>
          <w:b/>
          <w:sz w:val="18"/>
          <w:szCs w:val="18"/>
          <w:lang w:val="en"/>
        </w:rPr>
        <w:tab/>
      </w:r>
      <w:r w:rsidRPr="00F46C51">
        <w:rPr>
          <w:rFonts w:asciiTheme="majorHAnsi" w:hAnsiTheme="majorHAnsi"/>
          <w:b/>
          <w:sz w:val="18"/>
          <w:szCs w:val="18"/>
          <w:lang w:val="en"/>
        </w:rPr>
        <w:tab/>
        <w:t>5%</w:t>
      </w:r>
    </w:p>
    <w:p w14:paraId="51357D09" w14:textId="77777777" w:rsidR="00F46C51" w:rsidRPr="00F46C51" w:rsidRDefault="00F46C51" w:rsidP="00F46C51">
      <w:pPr>
        <w:pStyle w:val="NoSpacing"/>
        <w:rPr>
          <w:rFonts w:asciiTheme="majorHAnsi" w:hAnsiTheme="majorHAnsi"/>
          <w:sz w:val="18"/>
          <w:szCs w:val="18"/>
        </w:rPr>
      </w:pPr>
      <w:r w:rsidRPr="00F46C51">
        <w:rPr>
          <w:rFonts w:asciiTheme="majorHAnsi" w:hAnsiTheme="majorHAnsi"/>
          <w:sz w:val="18"/>
          <w:szCs w:val="18"/>
        </w:rPr>
        <w:t>CC Standards:</w:t>
      </w:r>
    </w:p>
    <w:p w14:paraId="0C0AA94D" w14:textId="2935E16C" w:rsidR="00F46C51" w:rsidRDefault="00F46C51" w:rsidP="00F46C51">
      <w:pPr>
        <w:pStyle w:val="NoSpacing"/>
        <w:numPr>
          <w:ilvl w:val="0"/>
          <w:numId w:val="14"/>
        </w:numPr>
        <w:rPr>
          <w:rFonts w:asciiTheme="majorHAnsi" w:hAnsiTheme="majorHAnsi"/>
          <w:sz w:val="18"/>
          <w:szCs w:val="18"/>
        </w:rPr>
      </w:pPr>
      <w:r w:rsidRPr="00F46C51">
        <w:rPr>
          <w:rFonts w:asciiTheme="majorHAnsi" w:hAnsiTheme="majorHAnsi"/>
          <w:sz w:val="18"/>
          <w:szCs w:val="18"/>
        </w:rPr>
        <w:t>Grammar/Vocabulary/Class Discussion</w:t>
      </w:r>
    </w:p>
    <w:p w14:paraId="1315ACD3" w14:textId="4193E428" w:rsidR="00F46C51" w:rsidRDefault="00F46C51" w:rsidP="00F46C51">
      <w:pPr>
        <w:pStyle w:val="NoSpacing"/>
        <w:ind w:left="720"/>
        <w:rPr>
          <w:rFonts w:asciiTheme="majorHAnsi" w:hAnsiTheme="majorHAnsi"/>
          <w:sz w:val="18"/>
          <w:szCs w:val="18"/>
        </w:rPr>
      </w:pPr>
    </w:p>
    <w:p w14:paraId="61A4B3A3" w14:textId="77777777" w:rsidR="00F46C51" w:rsidRPr="00F46C51" w:rsidRDefault="00F46C51" w:rsidP="00F46C51">
      <w:pPr>
        <w:pStyle w:val="NoSpacing"/>
        <w:ind w:left="720"/>
        <w:rPr>
          <w:rFonts w:asciiTheme="majorHAnsi" w:hAnsiTheme="majorHAnsi"/>
          <w:sz w:val="18"/>
          <w:szCs w:val="18"/>
        </w:rPr>
      </w:pPr>
    </w:p>
    <w:p w14:paraId="4B290A76" w14:textId="65108F71" w:rsidR="00F46C51" w:rsidRDefault="00F46C51" w:rsidP="00F46C51">
      <w:pPr>
        <w:widowControl w:val="0"/>
        <w:rPr>
          <w:rFonts w:asciiTheme="majorHAnsi" w:hAnsiTheme="majorHAnsi"/>
          <w:b/>
          <w:sz w:val="18"/>
          <w:szCs w:val="18"/>
          <w:lang w:val="en"/>
        </w:rPr>
      </w:pPr>
      <w:r w:rsidRPr="00F46C51">
        <w:rPr>
          <w:rFonts w:asciiTheme="majorHAnsi" w:hAnsiTheme="majorHAnsi"/>
          <w:b/>
          <w:sz w:val="18"/>
          <w:szCs w:val="18"/>
          <w:lang w:val="en"/>
        </w:rPr>
        <w:t>Formative (Daily Work/Homework/Quizzes)</w:t>
      </w:r>
      <w:r w:rsidRPr="00F46C51">
        <w:rPr>
          <w:rFonts w:asciiTheme="majorHAnsi" w:hAnsiTheme="majorHAnsi"/>
          <w:b/>
          <w:sz w:val="18"/>
          <w:szCs w:val="18"/>
          <w:lang w:val="en"/>
        </w:rPr>
        <w:tab/>
        <w:t>30%</w:t>
      </w:r>
    </w:p>
    <w:p w14:paraId="475BBE10" w14:textId="259747C0" w:rsidR="003622B0" w:rsidRDefault="003622B0" w:rsidP="00F46C51">
      <w:pPr>
        <w:widowControl w:val="0"/>
        <w:rPr>
          <w:rFonts w:asciiTheme="majorHAnsi" w:hAnsiTheme="majorHAnsi"/>
          <w:b/>
          <w:sz w:val="18"/>
          <w:szCs w:val="18"/>
          <w:lang w:val="en"/>
        </w:rPr>
      </w:pPr>
    </w:p>
    <w:p w14:paraId="37A865B8" w14:textId="55BE4AC5" w:rsidR="003622B0" w:rsidRPr="00F46C51" w:rsidRDefault="003622B0" w:rsidP="00F46C51">
      <w:pPr>
        <w:widowControl w:val="0"/>
        <w:rPr>
          <w:rFonts w:asciiTheme="majorHAnsi" w:hAnsiTheme="majorHAnsi"/>
          <w:b/>
          <w:sz w:val="18"/>
          <w:szCs w:val="18"/>
          <w:lang w:val="en"/>
        </w:rPr>
      </w:pPr>
      <w:r>
        <w:rPr>
          <w:rFonts w:asciiTheme="majorHAnsi" w:hAnsiTheme="majorHAnsi"/>
          <w:b/>
          <w:sz w:val="18"/>
          <w:szCs w:val="18"/>
          <w:lang w:val="en"/>
        </w:rPr>
        <w:t>Speaking and Listening</w:t>
      </w:r>
      <w:r w:rsidR="00144E0D">
        <w:rPr>
          <w:rFonts w:asciiTheme="majorHAnsi" w:hAnsiTheme="majorHAnsi"/>
          <w:b/>
          <w:sz w:val="18"/>
          <w:szCs w:val="18"/>
          <w:lang w:val="en"/>
        </w:rPr>
        <w:t xml:space="preserve"> Summative</w:t>
      </w:r>
      <w:r>
        <w:rPr>
          <w:rFonts w:asciiTheme="majorHAnsi" w:hAnsiTheme="majorHAnsi"/>
          <w:b/>
          <w:sz w:val="18"/>
          <w:szCs w:val="18"/>
          <w:lang w:val="en"/>
        </w:rPr>
        <w:tab/>
      </w:r>
      <w:r>
        <w:rPr>
          <w:rFonts w:asciiTheme="majorHAnsi" w:hAnsiTheme="majorHAnsi"/>
          <w:b/>
          <w:sz w:val="18"/>
          <w:szCs w:val="18"/>
          <w:lang w:val="en"/>
        </w:rPr>
        <w:tab/>
        <w:t>5%</w:t>
      </w:r>
    </w:p>
    <w:p w14:paraId="00832252" w14:textId="77777777" w:rsidR="00F46C51" w:rsidRPr="00F46C51" w:rsidRDefault="00F46C51" w:rsidP="00F46C51">
      <w:pPr>
        <w:rPr>
          <w:rFonts w:asciiTheme="majorHAnsi" w:hAnsiTheme="majorHAnsi"/>
          <w:b/>
          <w:sz w:val="18"/>
          <w:szCs w:val="18"/>
        </w:rPr>
      </w:pPr>
    </w:p>
    <w:p w14:paraId="41C841E9" w14:textId="2E7832BD" w:rsidR="00F46C51" w:rsidRPr="00F46C51" w:rsidRDefault="00F46C51" w:rsidP="00F46C51">
      <w:pPr>
        <w:rPr>
          <w:rFonts w:asciiTheme="majorHAnsi" w:hAnsiTheme="majorHAnsi" w:cs="Calibri"/>
          <w:b/>
          <w:sz w:val="18"/>
          <w:szCs w:val="18"/>
        </w:rPr>
      </w:pPr>
      <w:r w:rsidRPr="00F46C51">
        <w:rPr>
          <w:rFonts w:asciiTheme="majorHAnsi" w:hAnsiTheme="majorHAnsi" w:cs="Calibri"/>
          <w:b/>
          <w:sz w:val="18"/>
          <w:szCs w:val="18"/>
        </w:rPr>
        <w:t xml:space="preserve">Senior Project </w:t>
      </w:r>
      <w:r w:rsidRPr="00F46C51">
        <w:rPr>
          <w:rFonts w:asciiTheme="majorHAnsi" w:hAnsiTheme="majorHAnsi" w:cs="Calibri"/>
          <w:b/>
          <w:sz w:val="18"/>
          <w:szCs w:val="18"/>
        </w:rPr>
        <w:tab/>
      </w:r>
      <w:r w:rsidRPr="00F46C51">
        <w:rPr>
          <w:rFonts w:asciiTheme="majorHAnsi" w:hAnsiTheme="majorHAnsi" w:cs="Calibri"/>
          <w:b/>
          <w:sz w:val="18"/>
          <w:szCs w:val="18"/>
        </w:rPr>
        <w:tab/>
      </w:r>
      <w:r w:rsidRPr="00F46C51">
        <w:rPr>
          <w:rFonts w:asciiTheme="majorHAnsi" w:hAnsiTheme="majorHAnsi" w:cs="Calibri"/>
          <w:b/>
          <w:sz w:val="18"/>
          <w:szCs w:val="18"/>
        </w:rPr>
        <w:tab/>
      </w:r>
      <w:r w:rsidRPr="00F46C51">
        <w:rPr>
          <w:rFonts w:asciiTheme="majorHAnsi" w:hAnsiTheme="majorHAnsi" w:cs="Calibri"/>
          <w:b/>
          <w:sz w:val="18"/>
          <w:szCs w:val="18"/>
        </w:rPr>
        <w:tab/>
      </w:r>
      <w:r w:rsidRPr="00F46C51">
        <w:rPr>
          <w:rFonts w:asciiTheme="majorHAnsi" w:hAnsiTheme="majorHAnsi" w:cs="Calibri"/>
          <w:b/>
          <w:sz w:val="18"/>
          <w:szCs w:val="18"/>
        </w:rPr>
        <w:tab/>
        <w:t>25%</w:t>
      </w:r>
    </w:p>
    <w:p w14:paraId="1612925B" w14:textId="23DCA1B5" w:rsidR="00F46C51" w:rsidRPr="00F46C51" w:rsidRDefault="00F46C51" w:rsidP="00F46C51">
      <w:pPr>
        <w:rPr>
          <w:rFonts w:asciiTheme="majorHAnsi" w:hAnsiTheme="majorHAnsi" w:cs="Calibri"/>
          <w:sz w:val="18"/>
          <w:szCs w:val="18"/>
        </w:rPr>
      </w:pPr>
      <w:r w:rsidRPr="00F46C51">
        <w:rPr>
          <w:rFonts w:asciiTheme="majorHAnsi" w:hAnsiTheme="majorHAnsi" w:cs="Calibri"/>
          <w:sz w:val="18"/>
          <w:szCs w:val="18"/>
        </w:rPr>
        <w:t xml:space="preserve">A semester-long project that exposes students to real-world applications and expectations, including resume, portfolio, research paper, presentation creation.  </w:t>
      </w:r>
    </w:p>
    <w:p w14:paraId="431BE019" w14:textId="77777777" w:rsidR="00F46C51" w:rsidRDefault="00F46C51" w:rsidP="00F46C51">
      <w:pPr>
        <w:pStyle w:val="BodyText"/>
        <w:rPr>
          <w:rFonts w:asciiTheme="majorHAnsi" w:hAnsiTheme="majorHAnsi"/>
          <w:szCs w:val="22"/>
        </w:rPr>
        <w:sectPr w:rsidR="00F46C51" w:rsidSect="00F46C51">
          <w:type w:val="continuous"/>
          <w:pgSz w:w="12240" w:h="15840" w:code="1"/>
          <w:pgMar w:top="720" w:right="720" w:bottom="720" w:left="720" w:header="720" w:footer="720" w:gutter="0"/>
          <w:cols w:num="2" w:space="720"/>
          <w:noEndnote/>
          <w:titlePg/>
          <w:docGrid w:linePitch="326"/>
        </w:sectPr>
      </w:pPr>
    </w:p>
    <w:bookmarkEnd w:id="0"/>
    <w:p w14:paraId="6F898E96" w14:textId="77777777" w:rsidR="00F46C51" w:rsidRDefault="00F46C51" w:rsidP="00F46C51">
      <w:pPr>
        <w:jc w:val="center"/>
        <w:rPr>
          <w:rFonts w:asciiTheme="majorHAnsi" w:hAnsiTheme="majorHAnsi"/>
          <w:b/>
        </w:rPr>
      </w:pPr>
    </w:p>
    <w:p w14:paraId="206A4DC2" w14:textId="77777777" w:rsidR="00F46C51" w:rsidRDefault="00F46C51" w:rsidP="00F46C51">
      <w:pPr>
        <w:jc w:val="center"/>
        <w:rPr>
          <w:rFonts w:asciiTheme="majorHAnsi" w:hAnsiTheme="majorHAnsi"/>
          <w:b/>
        </w:rPr>
      </w:pPr>
    </w:p>
    <w:p w14:paraId="55A59952" w14:textId="42DAE86B" w:rsidR="00F46C51" w:rsidRDefault="00BA3015" w:rsidP="00F46C51">
      <w:pPr>
        <w:jc w:val="center"/>
        <w:rPr>
          <w:rFonts w:asciiTheme="majorHAnsi" w:hAnsiTheme="majorHAnsi"/>
        </w:rPr>
      </w:pPr>
      <w:r>
        <w:rPr>
          <w:rFonts w:asciiTheme="majorHAnsi" w:hAnsiTheme="majorHAnsi"/>
          <w:b/>
        </w:rPr>
        <w:t>C</w:t>
      </w:r>
      <w:r w:rsidR="00F46C51" w:rsidRPr="00C6285E">
        <w:rPr>
          <w:rFonts w:asciiTheme="majorHAnsi" w:hAnsiTheme="majorHAnsi"/>
          <w:b/>
        </w:rPr>
        <w:t>lassroom Guidelines and</w:t>
      </w:r>
      <w:r w:rsidR="00F46C51">
        <w:rPr>
          <w:rFonts w:asciiTheme="majorHAnsi" w:hAnsiTheme="majorHAnsi"/>
        </w:rPr>
        <w:t xml:space="preserve"> </w:t>
      </w:r>
      <w:r w:rsidR="00F46C51" w:rsidRPr="00C6285E">
        <w:rPr>
          <w:rFonts w:asciiTheme="majorHAnsi" w:hAnsiTheme="majorHAnsi"/>
          <w:b/>
        </w:rPr>
        <w:t>Expectations</w:t>
      </w:r>
    </w:p>
    <w:p w14:paraId="594A0971" w14:textId="77777777" w:rsidR="00F46C51" w:rsidRDefault="00F46C51" w:rsidP="00F46C51">
      <w:pPr>
        <w:rPr>
          <w:rFonts w:asciiTheme="majorHAnsi" w:hAnsiTheme="majorHAnsi"/>
        </w:rPr>
      </w:pPr>
    </w:p>
    <w:p w14:paraId="085906A0" w14:textId="77777777" w:rsidR="00F46C51" w:rsidRDefault="00F46C51" w:rsidP="00F46C51">
      <w:pPr>
        <w:pStyle w:val="ListParagraph"/>
        <w:numPr>
          <w:ilvl w:val="0"/>
          <w:numId w:val="15"/>
        </w:numPr>
        <w:rPr>
          <w:rFonts w:asciiTheme="majorHAnsi" w:hAnsiTheme="majorHAnsi"/>
        </w:rPr>
      </w:pPr>
      <w:r w:rsidRPr="00442D12">
        <w:rPr>
          <w:rFonts w:asciiTheme="majorHAnsi" w:hAnsiTheme="majorHAnsi"/>
          <w:b/>
        </w:rPr>
        <w:t>Be Here</w:t>
      </w:r>
      <w:r>
        <w:rPr>
          <w:rFonts w:asciiTheme="majorHAnsi" w:hAnsiTheme="majorHAnsi"/>
        </w:rPr>
        <w:t xml:space="preserve">:  your absence from the classroom has a negative impact on your grade.  </w:t>
      </w:r>
    </w:p>
    <w:p w14:paraId="5A5FE20B" w14:textId="77777777" w:rsidR="00F46C51" w:rsidRDefault="00F46C51" w:rsidP="00F46C51">
      <w:pPr>
        <w:pStyle w:val="ListParagraph"/>
        <w:numPr>
          <w:ilvl w:val="1"/>
          <w:numId w:val="15"/>
        </w:numPr>
        <w:rPr>
          <w:rFonts w:asciiTheme="majorHAnsi" w:hAnsiTheme="majorHAnsi"/>
        </w:rPr>
      </w:pPr>
      <w:r w:rsidRPr="00C87460">
        <w:rPr>
          <w:rFonts w:asciiTheme="majorHAnsi" w:hAnsiTheme="majorHAnsi"/>
          <w:b/>
        </w:rPr>
        <w:t>Tardy</w:t>
      </w:r>
      <w:r w:rsidRPr="00C87460">
        <w:rPr>
          <w:rFonts w:asciiTheme="majorHAnsi" w:hAnsiTheme="majorHAnsi"/>
          <w:u w:val="single"/>
        </w:rPr>
        <w:t xml:space="preserve">:  </w:t>
      </w:r>
      <w:r w:rsidRPr="00C87460">
        <w:rPr>
          <w:rFonts w:asciiTheme="majorHAnsi" w:hAnsiTheme="majorHAnsi"/>
          <w:b/>
          <w:i/>
          <w:u w:val="single"/>
        </w:rPr>
        <w:t>You will need to be in your seat when the bell rings or you will be considered tardy</w:t>
      </w:r>
      <w:r>
        <w:rPr>
          <w:rFonts w:asciiTheme="majorHAnsi" w:hAnsiTheme="majorHAnsi"/>
        </w:rPr>
        <w:t xml:space="preserve">. Bags on your desk will not count as being on time.  5 </w:t>
      </w:r>
      <w:proofErr w:type="spellStart"/>
      <w:r>
        <w:rPr>
          <w:rFonts w:asciiTheme="majorHAnsi" w:hAnsiTheme="majorHAnsi"/>
        </w:rPr>
        <w:t>tardies</w:t>
      </w:r>
      <w:proofErr w:type="spellEnd"/>
      <w:r>
        <w:rPr>
          <w:rFonts w:asciiTheme="majorHAnsi" w:hAnsiTheme="majorHAnsi"/>
        </w:rPr>
        <w:t xml:space="preserve"> will receive an administrative referral and a call home.  If a student comes to class 15 minutes late without a pass, they will be referred for skipping class.</w:t>
      </w:r>
    </w:p>
    <w:p w14:paraId="2B6FA97F" w14:textId="77777777" w:rsidR="00F46C51" w:rsidRDefault="00F46C51" w:rsidP="00F46C51">
      <w:pPr>
        <w:pStyle w:val="ListParagraph"/>
        <w:numPr>
          <w:ilvl w:val="1"/>
          <w:numId w:val="15"/>
        </w:numPr>
        <w:rPr>
          <w:rFonts w:asciiTheme="majorHAnsi" w:hAnsiTheme="majorHAnsi"/>
        </w:rPr>
      </w:pPr>
      <w:r w:rsidRPr="00C37C5D">
        <w:rPr>
          <w:rFonts w:asciiTheme="majorHAnsi" w:hAnsiTheme="majorHAnsi"/>
          <w:b/>
        </w:rPr>
        <w:t>Late Work</w:t>
      </w:r>
      <w:r w:rsidRPr="00C37C5D">
        <w:rPr>
          <w:rFonts w:asciiTheme="majorHAnsi" w:hAnsiTheme="majorHAnsi"/>
        </w:rPr>
        <w:t xml:space="preserve">: It is </w:t>
      </w:r>
      <w:r w:rsidRPr="00442D12">
        <w:rPr>
          <w:rFonts w:asciiTheme="majorHAnsi" w:hAnsiTheme="majorHAnsi"/>
          <w:b/>
          <w:u w:val="single"/>
        </w:rPr>
        <w:t>your responsibility</w:t>
      </w:r>
      <w:r w:rsidRPr="00C37C5D">
        <w:rPr>
          <w:rFonts w:asciiTheme="majorHAnsi" w:hAnsiTheme="majorHAnsi"/>
        </w:rPr>
        <w:t xml:space="preserve"> to turn in completed work to me. Late work will not be accepted without penalty (-5% off late same day, -15% off next day). </w:t>
      </w:r>
      <w:r>
        <w:rPr>
          <w:rFonts w:asciiTheme="majorHAnsi" w:hAnsiTheme="majorHAnsi"/>
        </w:rPr>
        <w:t xml:space="preserve">  See below for further clarification.</w:t>
      </w:r>
    </w:p>
    <w:p w14:paraId="75C63D62" w14:textId="77777777" w:rsidR="00F46C51" w:rsidRPr="00442D12" w:rsidRDefault="00F46C51" w:rsidP="00F46C51">
      <w:pPr>
        <w:pStyle w:val="ListParagraph"/>
        <w:numPr>
          <w:ilvl w:val="0"/>
          <w:numId w:val="15"/>
        </w:numPr>
        <w:rPr>
          <w:rFonts w:asciiTheme="majorHAnsi" w:hAnsiTheme="majorHAnsi"/>
        </w:rPr>
      </w:pPr>
      <w:r>
        <w:rPr>
          <w:rFonts w:asciiTheme="majorHAnsi" w:hAnsiTheme="majorHAnsi"/>
          <w:b/>
        </w:rPr>
        <w:t xml:space="preserve">Be respectful:  </w:t>
      </w:r>
      <w:r>
        <w:rPr>
          <w:rFonts w:asciiTheme="majorHAnsi" w:hAnsiTheme="majorHAnsi"/>
        </w:rPr>
        <w:t>class time is reserved for learning – EVERYONE should have a chance at academic success</w:t>
      </w:r>
    </w:p>
    <w:p w14:paraId="512DC70C" w14:textId="77777777" w:rsidR="00F46C51" w:rsidRDefault="00F46C51" w:rsidP="00F46C51">
      <w:pPr>
        <w:pStyle w:val="ListParagraph"/>
        <w:numPr>
          <w:ilvl w:val="1"/>
          <w:numId w:val="15"/>
        </w:numPr>
        <w:rPr>
          <w:rFonts w:asciiTheme="majorHAnsi" w:hAnsiTheme="majorHAnsi"/>
        </w:rPr>
      </w:pPr>
      <w:r>
        <w:rPr>
          <w:rFonts w:asciiTheme="majorHAnsi" w:hAnsiTheme="majorHAnsi"/>
        </w:rPr>
        <w:t>Raise your hand before talking or leaving your seat</w:t>
      </w:r>
    </w:p>
    <w:p w14:paraId="6439E74E" w14:textId="77777777" w:rsidR="00F46C51" w:rsidRDefault="00F46C51" w:rsidP="00F46C51">
      <w:pPr>
        <w:pStyle w:val="ListParagraph"/>
        <w:numPr>
          <w:ilvl w:val="1"/>
          <w:numId w:val="15"/>
        </w:numPr>
        <w:rPr>
          <w:rFonts w:asciiTheme="majorHAnsi" w:hAnsiTheme="majorHAnsi"/>
        </w:rPr>
      </w:pPr>
      <w:r>
        <w:rPr>
          <w:rFonts w:asciiTheme="majorHAnsi" w:hAnsiTheme="majorHAnsi"/>
        </w:rPr>
        <w:t>Do not talk while the teacher is talking</w:t>
      </w:r>
    </w:p>
    <w:p w14:paraId="1C6B9446" w14:textId="77777777" w:rsidR="00F46C51" w:rsidRDefault="00F46C51" w:rsidP="00F46C51">
      <w:pPr>
        <w:pStyle w:val="ListParagraph"/>
        <w:numPr>
          <w:ilvl w:val="1"/>
          <w:numId w:val="15"/>
        </w:numPr>
        <w:rPr>
          <w:rFonts w:asciiTheme="majorHAnsi" w:hAnsiTheme="majorHAnsi"/>
        </w:rPr>
      </w:pPr>
      <w:r>
        <w:rPr>
          <w:rFonts w:asciiTheme="majorHAnsi" w:hAnsiTheme="majorHAnsi"/>
        </w:rPr>
        <w:t>Listen to directions</w:t>
      </w:r>
    </w:p>
    <w:p w14:paraId="6623FB59" w14:textId="77777777" w:rsidR="00F46C51" w:rsidRDefault="00F46C51" w:rsidP="00F46C51">
      <w:pPr>
        <w:pStyle w:val="ListParagraph"/>
        <w:numPr>
          <w:ilvl w:val="1"/>
          <w:numId w:val="15"/>
        </w:numPr>
        <w:rPr>
          <w:rFonts w:asciiTheme="majorHAnsi" w:hAnsiTheme="majorHAnsi"/>
        </w:rPr>
      </w:pPr>
      <w:r>
        <w:rPr>
          <w:rFonts w:asciiTheme="majorHAnsi" w:hAnsiTheme="majorHAnsi"/>
        </w:rPr>
        <w:t>Phones are put away during working time</w:t>
      </w:r>
    </w:p>
    <w:p w14:paraId="0D6E6ED6" w14:textId="77777777" w:rsidR="00F46C51" w:rsidRDefault="00F46C51" w:rsidP="00F46C51">
      <w:pPr>
        <w:pStyle w:val="ListParagraph"/>
        <w:numPr>
          <w:ilvl w:val="1"/>
          <w:numId w:val="15"/>
        </w:numPr>
        <w:rPr>
          <w:rFonts w:asciiTheme="majorHAnsi" w:hAnsiTheme="majorHAnsi"/>
        </w:rPr>
      </w:pPr>
      <w:r>
        <w:rPr>
          <w:rFonts w:asciiTheme="majorHAnsi" w:hAnsiTheme="majorHAnsi"/>
        </w:rPr>
        <w:t>Use your words wisely:  Swearing or snide comments are not respectful and will be addressed.</w:t>
      </w:r>
    </w:p>
    <w:p w14:paraId="609EB1A0" w14:textId="77777777" w:rsidR="00F46C51" w:rsidRDefault="00F46C51" w:rsidP="00F46C51">
      <w:pPr>
        <w:pStyle w:val="ListParagraph"/>
        <w:numPr>
          <w:ilvl w:val="0"/>
          <w:numId w:val="15"/>
        </w:numPr>
        <w:rPr>
          <w:rFonts w:asciiTheme="majorHAnsi" w:hAnsiTheme="majorHAnsi"/>
        </w:rPr>
      </w:pPr>
      <w:r w:rsidRPr="00442D12">
        <w:rPr>
          <w:rFonts w:asciiTheme="majorHAnsi" w:hAnsiTheme="majorHAnsi"/>
          <w:b/>
        </w:rPr>
        <w:t>Be prepared</w:t>
      </w:r>
      <w:r>
        <w:rPr>
          <w:rFonts w:asciiTheme="majorHAnsi" w:hAnsiTheme="majorHAnsi"/>
        </w:rPr>
        <w:t>:</w:t>
      </w:r>
    </w:p>
    <w:p w14:paraId="43113592" w14:textId="77777777" w:rsidR="00F46C51" w:rsidRDefault="00F46C51" w:rsidP="00F46C51">
      <w:pPr>
        <w:pStyle w:val="ListParagraph"/>
        <w:numPr>
          <w:ilvl w:val="1"/>
          <w:numId w:val="15"/>
        </w:numPr>
        <w:rPr>
          <w:rFonts w:asciiTheme="majorHAnsi" w:hAnsiTheme="majorHAnsi"/>
        </w:rPr>
      </w:pPr>
      <w:r>
        <w:rPr>
          <w:rFonts w:asciiTheme="majorHAnsi" w:hAnsiTheme="majorHAnsi"/>
        </w:rPr>
        <w:t>Have a pen or pencil ready to go (sharpened, in working order)</w:t>
      </w:r>
    </w:p>
    <w:p w14:paraId="0640F1D7" w14:textId="77777777" w:rsidR="00F46C51" w:rsidRDefault="00F46C51" w:rsidP="00F46C51">
      <w:pPr>
        <w:pStyle w:val="ListParagraph"/>
        <w:numPr>
          <w:ilvl w:val="1"/>
          <w:numId w:val="15"/>
        </w:numPr>
        <w:rPr>
          <w:rFonts w:asciiTheme="majorHAnsi" w:hAnsiTheme="majorHAnsi"/>
        </w:rPr>
      </w:pPr>
      <w:r>
        <w:rPr>
          <w:rFonts w:asciiTheme="majorHAnsi" w:hAnsiTheme="majorHAnsi"/>
        </w:rPr>
        <w:t>Have materials out:  composition notebook, loose-leaf paper, handouts from the previous day</w:t>
      </w:r>
    </w:p>
    <w:p w14:paraId="048A89BE" w14:textId="77777777" w:rsidR="00F46C51" w:rsidRDefault="00F46C51" w:rsidP="00F46C51">
      <w:pPr>
        <w:pStyle w:val="ListParagraph"/>
        <w:numPr>
          <w:ilvl w:val="2"/>
          <w:numId w:val="15"/>
        </w:numPr>
        <w:rPr>
          <w:rFonts w:asciiTheme="majorHAnsi" w:hAnsiTheme="majorHAnsi"/>
        </w:rPr>
      </w:pPr>
      <w:r>
        <w:rPr>
          <w:rFonts w:asciiTheme="majorHAnsi" w:hAnsiTheme="majorHAnsi"/>
        </w:rPr>
        <w:t>Handouts are available on my blog or will be in a crate in the classroom.  Students should have the habit of looking in the crates (there are folders for each day in the month) before class begins.</w:t>
      </w:r>
    </w:p>
    <w:p w14:paraId="51D3002F" w14:textId="77777777" w:rsidR="00F46C51" w:rsidRPr="00442D12" w:rsidRDefault="00F46C51" w:rsidP="00F46C51">
      <w:pPr>
        <w:pStyle w:val="ListParagraph"/>
        <w:numPr>
          <w:ilvl w:val="1"/>
          <w:numId w:val="15"/>
        </w:numPr>
        <w:rPr>
          <w:rFonts w:asciiTheme="majorHAnsi" w:hAnsiTheme="majorHAnsi"/>
        </w:rPr>
      </w:pPr>
      <w:r>
        <w:rPr>
          <w:rFonts w:asciiTheme="majorHAnsi" w:hAnsiTheme="majorHAnsi"/>
        </w:rPr>
        <w:t>Students will not be allowed to leave for the restroom the first and last 15 minutes of the class period per Administration policy.</w:t>
      </w:r>
    </w:p>
    <w:p w14:paraId="26BAF3D3" w14:textId="77777777" w:rsidR="00F46C51" w:rsidRDefault="00F46C51" w:rsidP="00F46C51">
      <w:pPr>
        <w:rPr>
          <w:rFonts w:asciiTheme="majorHAnsi" w:hAnsiTheme="majorHAnsi"/>
        </w:rPr>
      </w:pPr>
    </w:p>
    <w:p w14:paraId="6D28BCF1" w14:textId="77777777" w:rsidR="00F46C51" w:rsidRPr="0026105F" w:rsidRDefault="00F46C51" w:rsidP="00F46C51">
      <w:pPr>
        <w:rPr>
          <w:rFonts w:asciiTheme="majorHAnsi" w:hAnsiTheme="majorHAnsi"/>
          <w:b/>
          <w:sz w:val="22"/>
          <w:szCs w:val="24"/>
        </w:rPr>
      </w:pPr>
      <w:r w:rsidRPr="0026105F">
        <w:rPr>
          <w:rFonts w:asciiTheme="majorHAnsi" w:hAnsiTheme="majorHAnsi"/>
          <w:b/>
          <w:sz w:val="22"/>
          <w:szCs w:val="24"/>
        </w:rPr>
        <w:t>Consequences</w:t>
      </w:r>
    </w:p>
    <w:p w14:paraId="4EE55AD7" w14:textId="77777777" w:rsidR="00F46C51" w:rsidRPr="00346A57" w:rsidRDefault="00F46C51" w:rsidP="00F46C51">
      <w:pPr>
        <w:rPr>
          <w:rFonts w:asciiTheme="majorHAnsi" w:hAnsiTheme="majorHAnsi"/>
        </w:rPr>
      </w:pPr>
      <w:r w:rsidRPr="00346A57">
        <w:rPr>
          <w:rFonts w:asciiTheme="majorHAnsi" w:hAnsiTheme="majorHAnsi"/>
        </w:rPr>
        <w:t>This is the order of consequences. However, if I feel that you are totally disrupting the classroom or putting anyone in danger, I reserve the right to skip any of the consequences on the list and go straight to an office referral.</w:t>
      </w:r>
    </w:p>
    <w:p w14:paraId="4FDADC85" w14:textId="77777777" w:rsidR="00F46C51" w:rsidRPr="00346A57" w:rsidRDefault="00F46C51" w:rsidP="00F46C51">
      <w:pPr>
        <w:rPr>
          <w:rFonts w:asciiTheme="majorHAnsi" w:hAnsiTheme="majorHAnsi"/>
        </w:rPr>
      </w:pPr>
      <w:r w:rsidRPr="00346A57">
        <w:rPr>
          <w:rFonts w:asciiTheme="majorHAnsi" w:hAnsiTheme="majorHAnsi"/>
        </w:rPr>
        <w:tab/>
        <w:t>1. Verbal warning</w:t>
      </w:r>
      <w:r w:rsidRPr="00346A57">
        <w:rPr>
          <w:rFonts w:asciiTheme="majorHAnsi" w:hAnsiTheme="majorHAnsi"/>
        </w:rPr>
        <w:tab/>
        <w:t xml:space="preserve">2. Phone call to the parent. </w:t>
      </w:r>
      <w:r w:rsidRPr="00346A57">
        <w:rPr>
          <w:rFonts w:asciiTheme="majorHAnsi" w:hAnsiTheme="majorHAnsi"/>
        </w:rPr>
        <w:tab/>
        <w:t xml:space="preserve">3. Office referral. </w:t>
      </w:r>
    </w:p>
    <w:p w14:paraId="1A4AC22B" w14:textId="77777777" w:rsidR="00F46C51" w:rsidRPr="007318E1" w:rsidRDefault="00F46C51" w:rsidP="00F46C51">
      <w:pPr>
        <w:rPr>
          <w:rFonts w:asciiTheme="majorHAnsi" w:hAnsiTheme="majorHAnsi" w:cs="Arial"/>
        </w:rPr>
      </w:pPr>
    </w:p>
    <w:p w14:paraId="4107BC05" w14:textId="77777777" w:rsidR="00F46C51" w:rsidRPr="00403660" w:rsidRDefault="00F46C51" w:rsidP="00F46C51">
      <w:pPr>
        <w:rPr>
          <w:rFonts w:asciiTheme="majorHAnsi" w:hAnsiTheme="majorHAnsi"/>
          <w:b/>
          <w:sz w:val="22"/>
          <w:szCs w:val="24"/>
        </w:rPr>
      </w:pPr>
      <w:bookmarkStart w:id="1" w:name="_Hlk15307524"/>
      <w:r w:rsidRPr="00403660">
        <w:rPr>
          <w:rFonts w:asciiTheme="majorHAnsi" w:hAnsiTheme="majorHAnsi"/>
          <w:b/>
          <w:sz w:val="22"/>
          <w:szCs w:val="24"/>
        </w:rPr>
        <w:t>Late Work:</w:t>
      </w:r>
    </w:p>
    <w:p w14:paraId="60C4E1D5" w14:textId="77777777" w:rsidR="00F46C51" w:rsidRDefault="00F46C51" w:rsidP="00F46C51">
      <w:pPr>
        <w:rPr>
          <w:rFonts w:asciiTheme="majorHAnsi" w:hAnsiTheme="majorHAnsi"/>
        </w:rPr>
      </w:pPr>
      <w:r w:rsidRPr="00403660">
        <w:rPr>
          <w:rFonts w:asciiTheme="majorHAnsi" w:hAnsiTheme="majorHAnsi"/>
        </w:rPr>
        <w:t>If you have missed class, here are the policies:</w:t>
      </w:r>
    </w:p>
    <w:p w14:paraId="7C18964C" w14:textId="77777777" w:rsidR="00F46C51" w:rsidRPr="00403660" w:rsidRDefault="00F46C51" w:rsidP="00F46C51">
      <w:pPr>
        <w:pStyle w:val="ListParagraph"/>
        <w:numPr>
          <w:ilvl w:val="0"/>
          <w:numId w:val="17"/>
        </w:numPr>
        <w:rPr>
          <w:rFonts w:asciiTheme="majorHAnsi" w:hAnsiTheme="majorHAnsi"/>
        </w:rPr>
      </w:pPr>
      <w:r>
        <w:rPr>
          <w:rFonts w:asciiTheme="majorHAnsi" w:hAnsiTheme="majorHAnsi"/>
        </w:rPr>
        <w:t>Check the blog for any assignments/handouts you need and/or email me for information</w:t>
      </w:r>
    </w:p>
    <w:p w14:paraId="564ACD5B" w14:textId="77777777" w:rsidR="00F46C51" w:rsidRPr="00403660" w:rsidRDefault="00F46C51" w:rsidP="00F46C51">
      <w:pPr>
        <w:pStyle w:val="ListParagraph"/>
        <w:numPr>
          <w:ilvl w:val="0"/>
          <w:numId w:val="16"/>
        </w:numPr>
        <w:spacing w:after="160" w:line="259" w:lineRule="auto"/>
        <w:rPr>
          <w:rFonts w:asciiTheme="majorHAnsi" w:hAnsiTheme="majorHAnsi"/>
        </w:rPr>
      </w:pPr>
      <w:r w:rsidRPr="00403660">
        <w:rPr>
          <w:rFonts w:asciiTheme="majorHAnsi" w:hAnsiTheme="majorHAnsi"/>
        </w:rPr>
        <w:t>You have the amount of days you were absent plus one day to make up your assignment/test</w:t>
      </w:r>
    </w:p>
    <w:p w14:paraId="0EB4FDB2" w14:textId="77777777" w:rsidR="00F46C51" w:rsidRPr="00403660" w:rsidRDefault="00F46C51" w:rsidP="00F46C51">
      <w:pPr>
        <w:pStyle w:val="ListParagraph"/>
        <w:numPr>
          <w:ilvl w:val="0"/>
          <w:numId w:val="16"/>
        </w:numPr>
        <w:spacing w:after="160" w:line="259" w:lineRule="auto"/>
        <w:rPr>
          <w:rFonts w:asciiTheme="majorHAnsi" w:hAnsiTheme="majorHAnsi"/>
        </w:rPr>
      </w:pPr>
      <w:r w:rsidRPr="00403660">
        <w:rPr>
          <w:rFonts w:asciiTheme="majorHAnsi" w:hAnsiTheme="majorHAnsi"/>
        </w:rPr>
        <w:t>I will put in a zero for your grade until it is made up in the appropriate time frame</w:t>
      </w:r>
    </w:p>
    <w:p w14:paraId="50753CC7" w14:textId="7BE0E892" w:rsidR="00F46C51" w:rsidRPr="00403660" w:rsidRDefault="00F46C51" w:rsidP="00F46C51">
      <w:pPr>
        <w:pStyle w:val="ListParagraph"/>
        <w:numPr>
          <w:ilvl w:val="0"/>
          <w:numId w:val="16"/>
        </w:numPr>
        <w:spacing w:after="160" w:line="259" w:lineRule="auto"/>
        <w:rPr>
          <w:rFonts w:asciiTheme="majorHAnsi" w:hAnsiTheme="majorHAnsi"/>
        </w:rPr>
      </w:pPr>
      <w:r w:rsidRPr="00403660">
        <w:rPr>
          <w:rFonts w:asciiTheme="majorHAnsi" w:hAnsiTheme="majorHAnsi"/>
        </w:rPr>
        <w:t>If your assignment is late, you will receive -5% if it is turned in by the end of the day, or -</w:t>
      </w:r>
      <w:r w:rsidR="00144E0D">
        <w:rPr>
          <w:rFonts w:asciiTheme="majorHAnsi" w:hAnsiTheme="majorHAnsi"/>
        </w:rPr>
        <w:t>20</w:t>
      </w:r>
      <w:r w:rsidRPr="00403660">
        <w:rPr>
          <w:rFonts w:asciiTheme="majorHAnsi" w:hAnsiTheme="majorHAnsi"/>
        </w:rPr>
        <w:t>% after that due date.</w:t>
      </w:r>
    </w:p>
    <w:p w14:paraId="3CA97117" w14:textId="63133739" w:rsidR="00F46C51" w:rsidRDefault="00F46C51" w:rsidP="00F46C51">
      <w:pPr>
        <w:pStyle w:val="ListParagraph"/>
        <w:numPr>
          <w:ilvl w:val="0"/>
          <w:numId w:val="16"/>
        </w:numPr>
        <w:spacing w:after="160" w:line="259" w:lineRule="auto"/>
        <w:rPr>
          <w:rFonts w:asciiTheme="majorHAnsi" w:hAnsiTheme="majorHAnsi"/>
        </w:rPr>
      </w:pPr>
      <w:r w:rsidRPr="00403660">
        <w:rPr>
          <w:rFonts w:asciiTheme="majorHAnsi" w:hAnsiTheme="majorHAnsi"/>
        </w:rPr>
        <w:t>The semester has three six-week periods.  You will have six weeks to make up an assignment or test (late penalties apply) within that period.  I will remind you in the classroom, blog, and Remind before the deadline.  Once the deadline has passed, I will not accept late work from that time period.</w:t>
      </w:r>
      <w:r>
        <w:rPr>
          <w:rFonts w:asciiTheme="majorHAnsi" w:hAnsiTheme="majorHAnsi"/>
        </w:rPr>
        <w:t xml:space="preserve">  Deadline dates are as follows:  9/13, 11/1, and 12/13 (this is one week early due to finals and time needed for grading).</w:t>
      </w:r>
    </w:p>
    <w:p w14:paraId="733A6430" w14:textId="6581D4E1" w:rsidR="00BA3015" w:rsidRPr="00403660" w:rsidRDefault="00BA3015" w:rsidP="00F46C51">
      <w:pPr>
        <w:pStyle w:val="ListParagraph"/>
        <w:numPr>
          <w:ilvl w:val="0"/>
          <w:numId w:val="16"/>
        </w:numPr>
        <w:spacing w:after="160" w:line="259" w:lineRule="auto"/>
        <w:rPr>
          <w:rFonts w:asciiTheme="majorHAnsi" w:hAnsiTheme="majorHAnsi"/>
        </w:rPr>
      </w:pPr>
      <w:r>
        <w:rPr>
          <w:rFonts w:asciiTheme="majorHAnsi" w:hAnsiTheme="majorHAnsi"/>
        </w:rPr>
        <w:t>There are different late penalties for Senior Project assignments:  most can earn up to a 70 if the assignment is turned in late. See the Student Senior Project manual for information.  These assignments are graded by committees and are not under the purview of the classroom teacher for late penalties.</w:t>
      </w:r>
    </w:p>
    <w:bookmarkEnd w:id="1"/>
    <w:p w14:paraId="4B644E2E" w14:textId="77777777" w:rsidR="00F46C51" w:rsidRPr="007318E1" w:rsidRDefault="00F46C51" w:rsidP="00F46C51">
      <w:pPr>
        <w:rPr>
          <w:rFonts w:asciiTheme="majorHAnsi" w:hAnsiTheme="majorHAnsi"/>
          <w:b/>
          <w:szCs w:val="24"/>
        </w:rPr>
      </w:pPr>
      <w:r w:rsidRPr="00403660">
        <w:rPr>
          <w:rFonts w:asciiTheme="majorHAnsi" w:hAnsiTheme="majorHAnsi"/>
        </w:rPr>
        <w:t xml:space="preserve"> </w:t>
      </w:r>
      <w:r w:rsidRPr="007318E1">
        <w:rPr>
          <w:rFonts w:asciiTheme="majorHAnsi" w:hAnsiTheme="majorHAnsi"/>
          <w:b/>
          <w:szCs w:val="24"/>
        </w:rPr>
        <w:t xml:space="preserve">Plagiarism </w:t>
      </w:r>
    </w:p>
    <w:p w14:paraId="621817D8" w14:textId="77777777" w:rsidR="00F46C51" w:rsidRDefault="00F46C51" w:rsidP="00F46C51">
      <w:pPr>
        <w:rPr>
          <w:rFonts w:asciiTheme="majorHAnsi" w:hAnsiTheme="majorHAnsi"/>
        </w:rPr>
      </w:pPr>
      <w:r w:rsidRPr="007318E1">
        <w:rPr>
          <w:rFonts w:asciiTheme="majorHAnsi" w:hAnsiTheme="majorHAnsi"/>
        </w:rPr>
        <w:t xml:space="preserve">All work completed for a grade must be completed by the student wishing to receive the grade. Plagiarism is the use of another author’s (student’s) words or ideas without giving credit where credit is due. If any portion of the assignment is plagiarized, I will give a zero for the </w:t>
      </w:r>
      <w:r w:rsidRPr="006E1E97">
        <w:rPr>
          <w:rFonts w:asciiTheme="majorHAnsi" w:hAnsiTheme="majorHAnsi"/>
          <w:b/>
        </w:rPr>
        <w:t>entire assignment to everyone involved</w:t>
      </w:r>
      <w:r w:rsidRPr="007318E1">
        <w:rPr>
          <w:rFonts w:asciiTheme="majorHAnsi" w:hAnsiTheme="majorHAnsi"/>
        </w:rPr>
        <w:t xml:space="preserve">. </w:t>
      </w:r>
      <w:r>
        <w:rPr>
          <w:rFonts w:asciiTheme="majorHAnsi" w:hAnsiTheme="majorHAnsi"/>
        </w:rPr>
        <w:t>Unless it is specifically designated as a group assignment, I will not accept “we worked together” for work that is abundantly similar on multiple papers.  Administration will also be notified of t</w:t>
      </w:r>
      <w:r w:rsidRPr="007318E1">
        <w:rPr>
          <w:rFonts w:asciiTheme="majorHAnsi" w:hAnsiTheme="majorHAnsi"/>
        </w:rPr>
        <w:t>he incident</w:t>
      </w:r>
      <w:r>
        <w:rPr>
          <w:rFonts w:asciiTheme="majorHAnsi" w:hAnsiTheme="majorHAnsi"/>
        </w:rPr>
        <w:t>.</w:t>
      </w:r>
      <w:r w:rsidRPr="007318E1">
        <w:rPr>
          <w:rFonts w:asciiTheme="majorHAnsi" w:hAnsiTheme="majorHAnsi"/>
        </w:rPr>
        <w:t xml:space="preserve"> </w:t>
      </w:r>
    </w:p>
    <w:p w14:paraId="5157B134" w14:textId="77777777" w:rsidR="00F46C51" w:rsidRPr="007318E1" w:rsidRDefault="00F46C51" w:rsidP="00F46C51">
      <w:pPr>
        <w:rPr>
          <w:rFonts w:asciiTheme="majorHAnsi" w:hAnsiTheme="majorHAnsi"/>
        </w:rPr>
      </w:pPr>
    </w:p>
    <w:p w14:paraId="2C35FBC6" w14:textId="77777777" w:rsidR="00F46C51" w:rsidRDefault="00F46C51" w:rsidP="00F46C51">
      <w:pPr>
        <w:rPr>
          <w:rFonts w:asciiTheme="majorHAnsi" w:hAnsiTheme="majorHAnsi"/>
          <w:b/>
          <w:szCs w:val="24"/>
        </w:rPr>
      </w:pPr>
      <w:r>
        <w:rPr>
          <w:rFonts w:asciiTheme="majorHAnsi" w:hAnsiTheme="majorHAnsi"/>
          <w:b/>
          <w:szCs w:val="24"/>
        </w:rPr>
        <w:t>Remediation Policy</w:t>
      </w:r>
    </w:p>
    <w:p w14:paraId="2E089347" w14:textId="1D6729CA" w:rsidR="00F46C51" w:rsidRDefault="00BA3015" w:rsidP="00F46C51">
      <w:pPr>
        <w:rPr>
          <w:rFonts w:asciiTheme="majorHAnsi" w:hAnsiTheme="majorHAnsi"/>
        </w:rPr>
      </w:pPr>
      <w:r>
        <w:rPr>
          <w:rFonts w:asciiTheme="majorHAnsi" w:hAnsiTheme="majorHAnsi"/>
        </w:rPr>
        <w:t>If a student wishes to receive recovery for a summative assessment,</w:t>
      </w:r>
      <w:r w:rsidR="00144E0D">
        <w:rPr>
          <w:rFonts w:asciiTheme="majorHAnsi" w:hAnsiTheme="majorHAnsi"/>
        </w:rPr>
        <w:t xml:space="preserve"> they must have scored a 69 or below on the assignment. T</w:t>
      </w:r>
      <w:r>
        <w:rPr>
          <w:rFonts w:asciiTheme="majorHAnsi" w:hAnsiTheme="majorHAnsi"/>
        </w:rPr>
        <w:t>hey must choose either retake the test or they may do test corrections and receive ½ credit for each question that they missed</w:t>
      </w:r>
      <w:r w:rsidR="00F46C51">
        <w:rPr>
          <w:rFonts w:asciiTheme="majorHAnsi" w:hAnsiTheme="majorHAnsi"/>
        </w:rPr>
        <w:t>.</w:t>
      </w:r>
      <w:r>
        <w:rPr>
          <w:rFonts w:asciiTheme="majorHAnsi" w:hAnsiTheme="majorHAnsi"/>
        </w:rPr>
        <w:t xml:space="preserve"> Students will need to follow the test correction format to receive credit.  Students must complete the retake or test corrections within the six-week block outlined in the late work policy.</w:t>
      </w:r>
      <w:r w:rsidR="00F46C51">
        <w:rPr>
          <w:rFonts w:asciiTheme="majorHAnsi" w:hAnsiTheme="majorHAnsi"/>
        </w:rPr>
        <w:t xml:space="preserve">  </w:t>
      </w:r>
    </w:p>
    <w:p w14:paraId="31230F7E" w14:textId="77777777" w:rsidR="00144E0D" w:rsidRDefault="00144E0D" w:rsidP="00BA3015">
      <w:pPr>
        <w:rPr>
          <w:rFonts w:asciiTheme="majorHAnsi" w:hAnsiTheme="majorHAnsi"/>
          <w:b/>
          <w:szCs w:val="24"/>
        </w:rPr>
      </w:pPr>
    </w:p>
    <w:p w14:paraId="4FA2F5C3" w14:textId="77777777" w:rsidR="00144E0D" w:rsidRDefault="00144E0D" w:rsidP="00BA3015">
      <w:pPr>
        <w:rPr>
          <w:rFonts w:asciiTheme="majorHAnsi" w:hAnsiTheme="majorHAnsi"/>
          <w:b/>
          <w:szCs w:val="24"/>
        </w:rPr>
      </w:pPr>
    </w:p>
    <w:p w14:paraId="3375B42E" w14:textId="291617FC" w:rsidR="00BA3015" w:rsidRDefault="00BA3015" w:rsidP="00BA3015">
      <w:pPr>
        <w:rPr>
          <w:rFonts w:asciiTheme="majorHAnsi" w:hAnsiTheme="majorHAnsi"/>
          <w:b/>
          <w:szCs w:val="24"/>
        </w:rPr>
      </w:pPr>
      <w:r>
        <w:rPr>
          <w:rFonts w:asciiTheme="majorHAnsi" w:hAnsiTheme="majorHAnsi"/>
          <w:b/>
          <w:szCs w:val="24"/>
        </w:rPr>
        <w:lastRenderedPageBreak/>
        <w:t>Extra Credit</w:t>
      </w:r>
    </w:p>
    <w:p w14:paraId="458E2373" w14:textId="2FE2C371" w:rsidR="00BA3015" w:rsidRPr="00BA3015" w:rsidRDefault="00BA3015" w:rsidP="00BA3015">
      <w:pPr>
        <w:rPr>
          <w:rFonts w:asciiTheme="majorHAnsi" w:hAnsiTheme="majorHAnsi"/>
        </w:rPr>
      </w:pPr>
      <w:r>
        <w:rPr>
          <w:rFonts w:asciiTheme="majorHAnsi" w:hAnsiTheme="majorHAnsi"/>
        </w:rPr>
        <w:t xml:space="preserve">Students are responsible for initiating an Extra Credit opportunity.  Any extra credit given will be </w:t>
      </w:r>
      <w:r>
        <w:rPr>
          <w:rFonts w:asciiTheme="majorHAnsi" w:hAnsiTheme="majorHAnsi"/>
          <w:b/>
          <w:u w:val="single"/>
        </w:rPr>
        <w:t>up to</w:t>
      </w:r>
      <w:r>
        <w:rPr>
          <w:rFonts w:asciiTheme="majorHAnsi" w:hAnsiTheme="majorHAnsi"/>
        </w:rPr>
        <w:t xml:space="preserve"> 20% of the assignment overall value.</w:t>
      </w:r>
    </w:p>
    <w:p w14:paraId="1A06D50D" w14:textId="77777777" w:rsidR="00F46C51" w:rsidRPr="00606151" w:rsidRDefault="00F46C51" w:rsidP="00F46C51">
      <w:pPr>
        <w:rPr>
          <w:rFonts w:asciiTheme="majorHAnsi" w:hAnsiTheme="majorHAnsi"/>
        </w:rPr>
      </w:pPr>
    </w:p>
    <w:p w14:paraId="1328076D" w14:textId="77777777" w:rsidR="00F46C51" w:rsidRPr="007318E1" w:rsidRDefault="00F46C51" w:rsidP="00F46C51">
      <w:pPr>
        <w:rPr>
          <w:rFonts w:asciiTheme="majorHAnsi" w:hAnsiTheme="majorHAnsi"/>
          <w:b/>
          <w:szCs w:val="24"/>
        </w:rPr>
      </w:pPr>
      <w:r w:rsidRPr="007318E1">
        <w:rPr>
          <w:rFonts w:asciiTheme="majorHAnsi" w:hAnsiTheme="majorHAnsi"/>
          <w:b/>
          <w:szCs w:val="24"/>
        </w:rPr>
        <w:t>Grade Conferences</w:t>
      </w:r>
    </w:p>
    <w:p w14:paraId="01B1A0D1" w14:textId="77777777" w:rsidR="00F46C51" w:rsidRPr="007318E1" w:rsidRDefault="00F46C51" w:rsidP="00F46C51">
      <w:pPr>
        <w:rPr>
          <w:rFonts w:asciiTheme="majorHAnsi" w:hAnsiTheme="majorHAnsi"/>
        </w:rPr>
      </w:pPr>
      <w:r w:rsidRPr="007318E1">
        <w:rPr>
          <w:rFonts w:asciiTheme="majorHAnsi" w:hAnsiTheme="majorHAnsi"/>
        </w:rPr>
        <w:t>If you do not agree with a grade you have earned, you may schedule a grade conference. The grade conferences may only be scheduled a day after a student has received his/her grade. You may set up an appointment with me before school. I will do my best to grade all assignments within one week</w:t>
      </w:r>
      <w:r>
        <w:rPr>
          <w:rFonts w:asciiTheme="majorHAnsi" w:hAnsiTheme="majorHAnsi"/>
        </w:rPr>
        <w:t>,</w:t>
      </w:r>
      <w:r w:rsidRPr="007318E1">
        <w:rPr>
          <w:rFonts w:asciiTheme="majorHAnsi" w:hAnsiTheme="majorHAnsi"/>
        </w:rPr>
        <w:t xml:space="preserve"> all written assignments within two.</w:t>
      </w:r>
    </w:p>
    <w:p w14:paraId="16731897" w14:textId="77777777" w:rsidR="00F46C51" w:rsidRPr="007318E1" w:rsidRDefault="00F46C51" w:rsidP="00F46C51">
      <w:pPr>
        <w:rPr>
          <w:rFonts w:asciiTheme="majorHAnsi" w:hAnsiTheme="majorHAnsi"/>
          <w:b/>
        </w:rPr>
      </w:pPr>
    </w:p>
    <w:p w14:paraId="58832835" w14:textId="77777777" w:rsidR="00F46C51" w:rsidRPr="007318E1" w:rsidRDefault="00F46C51" w:rsidP="00F46C51">
      <w:pPr>
        <w:pStyle w:val="Heading2"/>
        <w:rPr>
          <w:rFonts w:asciiTheme="majorHAnsi" w:hAnsiTheme="majorHAnsi"/>
          <w:sz w:val="24"/>
          <w:szCs w:val="24"/>
        </w:rPr>
      </w:pPr>
      <w:r w:rsidRPr="007318E1">
        <w:rPr>
          <w:rFonts w:asciiTheme="majorHAnsi" w:hAnsiTheme="majorHAnsi"/>
          <w:sz w:val="24"/>
          <w:szCs w:val="24"/>
        </w:rPr>
        <w:t>Leaving the Classroom</w:t>
      </w:r>
    </w:p>
    <w:p w14:paraId="3AAA5172" w14:textId="77777777" w:rsidR="00F46C51" w:rsidRDefault="00F46C51" w:rsidP="00F46C51">
      <w:pPr>
        <w:rPr>
          <w:rFonts w:asciiTheme="majorHAnsi" w:hAnsiTheme="majorHAnsi"/>
        </w:rPr>
      </w:pPr>
      <w:r w:rsidRPr="007318E1">
        <w:rPr>
          <w:rFonts w:asciiTheme="majorHAnsi" w:hAnsiTheme="majorHAnsi"/>
        </w:rPr>
        <w:t xml:space="preserve">No student </w:t>
      </w:r>
      <w:proofErr w:type="gramStart"/>
      <w:r w:rsidRPr="007318E1">
        <w:rPr>
          <w:rFonts w:asciiTheme="majorHAnsi" w:hAnsiTheme="majorHAnsi"/>
        </w:rPr>
        <w:t>is allowed to</w:t>
      </w:r>
      <w:proofErr w:type="gramEnd"/>
      <w:r w:rsidRPr="007318E1">
        <w:rPr>
          <w:rFonts w:asciiTheme="majorHAnsi" w:hAnsiTheme="majorHAnsi"/>
        </w:rPr>
        <w:t xml:space="preserve"> leave the room first and last 15 minutes of class.</w:t>
      </w:r>
      <w:r>
        <w:rPr>
          <w:rFonts w:asciiTheme="majorHAnsi" w:hAnsiTheme="majorHAnsi"/>
        </w:rPr>
        <w:t xml:space="preserve"> Only one student will be allowed out at a time. You will need a pass or lanyard to be able to leave the class.</w:t>
      </w:r>
    </w:p>
    <w:p w14:paraId="3303543D" w14:textId="77777777" w:rsidR="00F46C51" w:rsidRDefault="00F46C51" w:rsidP="00F46C51">
      <w:pPr>
        <w:rPr>
          <w:rFonts w:asciiTheme="majorHAnsi" w:hAnsiTheme="majorHAnsi"/>
        </w:rPr>
      </w:pPr>
    </w:p>
    <w:p w14:paraId="21C36920" w14:textId="77777777" w:rsidR="00F46C51" w:rsidRDefault="00F46C51" w:rsidP="00F46C51">
      <w:pPr>
        <w:rPr>
          <w:rFonts w:asciiTheme="majorHAnsi" w:hAnsiTheme="majorHAnsi"/>
        </w:rPr>
      </w:pPr>
      <w:r>
        <w:rPr>
          <w:rFonts w:asciiTheme="majorHAnsi" w:hAnsiTheme="majorHAnsi"/>
        </w:rPr>
        <w:t>Bathroom passes are handed out at the beginning of the semester.  Students have 10 opportunities to leave class.  These 10 times include “emergencies.”  It is the student’s responsibility to keep up with these passes.  When you need to use a pass, come up to me with the pass filled out and ready for me to sign.  I will not sign post-its, random papers, etc. If you do not have your pass, do not approach me until you do.  If you turn in an unused pass at the end of the semester, I will provide 10 points toward a summative assessment during the semester.</w:t>
      </w:r>
    </w:p>
    <w:p w14:paraId="60A4B69B" w14:textId="77777777" w:rsidR="00F46C51" w:rsidRPr="00403660" w:rsidRDefault="00F46C51" w:rsidP="00F46C51">
      <w:pPr>
        <w:rPr>
          <w:rFonts w:asciiTheme="majorHAnsi" w:hAnsiTheme="majorHAnsi"/>
        </w:rPr>
      </w:pPr>
    </w:p>
    <w:p w14:paraId="29FE4B2D" w14:textId="77777777" w:rsidR="00F46C51" w:rsidRPr="0026105F" w:rsidRDefault="00F46C51" w:rsidP="00F46C51">
      <w:pPr>
        <w:rPr>
          <w:rFonts w:asciiTheme="majorHAnsi" w:hAnsiTheme="majorHAnsi"/>
          <w:b/>
          <w:sz w:val="22"/>
          <w:szCs w:val="24"/>
        </w:rPr>
      </w:pPr>
      <w:r w:rsidRPr="0026105F">
        <w:rPr>
          <w:rFonts w:asciiTheme="majorHAnsi" w:hAnsiTheme="majorHAnsi"/>
          <w:b/>
          <w:sz w:val="22"/>
          <w:szCs w:val="24"/>
        </w:rPr>
        <w:t>Phone Policy</w:t>
      </w:r>
    </w:p>
    <w:p w14:paraId="1B96C249" w14:textId="4809E70E" w:rsidR="00F46C51" w:rsidRPr="003622B0" w:rsidRDefault="00F46C51" w:rsidP="00F46C51">
      <w:pPr>
        <w:rPr>
          <w:rFonts w:asciiTheme="majorHAnsi" w:hAnsiTheme="majorHAnsi"/>
        </w:rPr>
      </w:pPr>
      <w:r w:rsidRPr="003622B0">
        <w:rPr>
          <w:rFonts w:asciiTheme="majorHAnsi" w:hAnsiTheme="majorHAnsi"/>
          <w:b/>
        </w:rPr>
        <w:t>Phones are to be placed in the backpacks and in the front of the room at the beginning of class.</w:t>
      </w:r>
      <w:r w:rsidRPr="00BA3015">
        <w:rPr>
          <w:rFonts w:asciiTheme="majorHAnsi" w:hAnsiTheme="majorHAnsi"/>
        </w:rPr>
        <w:t xml:space="preserve">  If there are extenuating circumstances that you need your phone, please talk to me in between classes and we will work something out. There is a charging station at the front of class students are welcome to use; however, the phone must stay there for the block.  If you have a phone out without permission, you will receive a consequence.</w:t>
      </w:r>
      <w:bookmarkStart w:id="2" w:name="_Hlk15310144"/>
      <w:r w:rsidR="00BA3015" w:rsidRPr="00BA3015">
        <w:rPr>
          <w:rFonts w:asciiTheme="majorHAnsi" w:hAnsiTheme="majorHAnsi"/>
        </w:rPr>
        <w:t xml:space="preserve"> </w:t>
      </w:r>
      <w:r w:rsidR="00BA3015" w:rsidRPr="003622B0">
        <w:rPr>
          <w:rFonts w:asciiTheme="majorHAnsi" w:hAnsiTheme="majorHAnsi"/>
          <w:b/>
        </w:rPr>
        <w:t>Any phones out during a test or quiz will be considered plagiarism and student will receive a zero.</w:t>
      </w:r>
      <w:bookmarkEnd w:id="2"/>
      <w:r w:rsidR="003622B0">
        <w:rPr>
          <w:rFonts w:asciiTheme="majorHAnsi" w:hAnsiTheme="majorHAnsi"/>
          <w:b/>
        </w:rPr>
        <w:t xml:space="preserve"> </w:t>
      </w:r>
      <w:r w:rsidR="003622B0">
        <w:rPr>
          <w:rFonts w:asciiTheme="majorHAnsi" w:hAnsiTheme="majorHAnsi"/>
        </w:rPr>
        <w:t>If you are finished, then move on to the next assignment until everyone is done.</w:t>
      </w:r>
    </w:p>
    <w:p w14:paraId="01A82232" w14:textId="77777777" w:rsidR="00F46C51" w:rsidRPr="00BA3015" w:rsidRDefault="00F46C51" w:rsidP="00F46C51">
      <w:pPr>
        <w:rPr>
          <w:rFonts w:asciiTheme="majorHAnsi" w:hAnsiTheme="majorHAnsi"/>
        </w:rPr>
      </w:pPr>
    </w:p>
    <w:p w14:paraId="2A348A11" w14:textId="77777777" w:rsidR="00F46C51" w:rsidRPr="00A55A3F" w:rsidRDefault="00F46C51" w:rsidP="00F46C51">
      <w:pPr>
        <w:rPr>
          <w:rFonts w:asciiTheme="majorHAnsi" w:hAnsiTheme="majorHAnsi"/>
          <w:b/>
          <w:sz w:val="22"/>
          <w:szCs w:val="24"/>
        </w:rPr>
      </w:pPr>
      <w:r w:rsidRPr="00A55A3F">
        <w:rPr>
          <w:rFonts w:asciiTheme="majorHAnsi" w:hAnsiTheme="majorHAnsi"/>
          <w:b/>
          <w:sz w:val="22"/>
          <w:szCs w:val="24"/>
        </w:rPr>
        <w:t xml:space="preserve">Help Sessions:  </w:t>
      </w:r>
    </w:p>
    <w:p w14:paraId="4E55500B" w14:textId="60A5232C" w:rsidR="00820213" w:rsidRDefault="00F46C51" w:rsidP="00820213">
      <w:pPr>
        <w:rPr>
          <w:rFonts w:asciiTheme="majorHAnsi" w:hAnsiTheme="majorHAnsi"/>
        </w:rPr>
      </w:pPr>
      <w:r w:rsidRPr="00BA3015">
        <w:rPr>
          <w:rFonts w:asciiTheme="majorHAnsi" w:hAnsiTheme="majorHAnsi"/>
        </w:rPr>
        <w:t>I am generally here before and after school.  If a student needs additional help for a lesson, I am happy to sit and help clarify lesson points.  Please check with me before or after class, and we will find a time we can both be available.</w:t>
      </w:r>
    </w:p>
    <w:p w14:paraId="3A434213" w14:textId="414AACBE" w:rsidR="00820213" w:rsidRDefault="00820213" w:rsidP="00820213">
      <w:pPr>
        <w:rPr>
          <w:rFonts w:asciiTheme="majorHAnsi" w:hAnsiTheme="majorHAnsi"/>
        </w:rPr>
      </w:pPr>
    </w:p>
    <w:p w14:paraId="68D1C6B1" w14:textId="2B964F81" w:rsidR="00820213" w:rsidRDefault="00820213" w:rsidP="00820213">
      <w:pPr>
        <w:rPr>
          <w:rFonts w:asciiTheme="majorHAnsi" w:hAnsiTheme="majorHAnsi"/>
        </w:rPr>
      </w:pPr>
      <w:r w:rsidRPr="003D77CB">
        <w:rPr>
          <w:rFonts w:asciiTheme="majorHAnsi" w:hAnsiTheme="majorHAnsi"/>
          <w:b/>
          <w:u w:val="single"/>
        </w:rPr>
        <w:t>To my students</w:t>
      </w:r>
      <w:r>
        <w:rPr>
          <w:rFonts w:asciiTheme="majorHAnsi" w:hAnsiTheme="majorHAnsi"/>
        </w:rPr>
        <w:t>:</w:t>
      </w:r>
    </w:p>
    <w:p w14:paraId="4074CB39" w14:textId="5BA52EDC" w:rsidR="00820213" w:rsidRDefault="00820213" w:rsidP="00820213">
      <w:pPr>
        <w:rPr>
          <w:rFonts w:asciiTheme="majorHAnsi" w:hAnsiTheme="majorHAnsi"/>
        </w:rPr>
      </w:pPr>
    </w:p>
    <w:p w14:paraId="6B039000" w14:textId="2D28C33B" w:rsidR="00820213" w:rsidRDefault="00820213" w:rsidP="00820213">
      <w:pPr>
        <w:rPr>
          <w:rFonts w:asciiTheme="majorHAnsi" w:hAnsiTheme="majorHAnsi"/>
        </w:rPr>
      </w:pPr>
      <w:r>
        <w:rPr>
          <w:rFonts w:asciiTheme="majorHAnsi" w:hAnsiTheme="majorHAnsi"/>
        </w:rPr>
        <w:t xml:space="preserve">I am excited to be your teacher this year!  I absolutely love teaching British Literature and Senior Project.  </w:t>
      </w:r>
    </w:p>
    <w:p w14:paraId="0FD68760" w14:textId="175E87AA" w:rsidR="00820213" w:rsidRDefault="00820213" w:rsidP="00820213">
      <w:pPr>
        <w:rPr>
          <w:rFonts w:asciiTheme="majorHAnsi" w:hAnsiTheme="majorHAnsi"/>
        </w:rPr>
      </w:pPr>
    </w:p>
    <w:p w14:paraId="20873D08" w14:textId="59D8F75D" w:rsidR="00820213" w:rsidRDefault="00820213" w:rsidP="00820213">
      <w:pPr>
        <w:rPr>
          <w:rFonts w:asciiTheme="majorHAnsi" w:hAnsiTheme="majorHAnsi"/>
        </w:rPr>
      </w:pPr>
      <w:r>
        <w:rPr>
          <w:rFonts w:asciiTheme="majorHAnsi" w:hAnsiTheme="majorHAnsi"/>
        </w:rPr>
        <w:t>I want you to know that I will do what I can to help you succeed this semester.  I am working on including some different strategies to increase your involvement in our material.  I hope you develop an appreciation for British Literature as it is the foundation for many</w:t>
      </w:r>
      <w:r w:rsidR="003D77CB">
        <w:rPr>
          <w:rFonts w:asciiTheme="majorHAnsi" w:hAnsiTheme="majorHAnsi"/>
        </w:rPr>
        <w:t xml:space="preserve"> movies, books, and tv shows you see today.</w:t>
      </w:r>
    </w:p>
    <w:p w14:paraId="739699FA" w14:textId="739DFAF0" w:rsidR="003D77CB" w:rsidRDefault="003D77CB" w:rsidP="00820213">
      <w:pPr>
        <w:rPr>
          <w:rFonts w:asciiTheme="majorHAnsi" w:hAnsiTheme="majorHAnsi"/>
        </w:rPr>
      </w:pPr>
    </w:p>
    <w:p w14:paraId="0EB0B16B" w14:textId="12A53B5B" w:rsidR="003D77CB" w:rsidRDefault="003D77CB" w:rsidP="00820213">
      <w:pPr>
        <w:rPr>
          <w:rFonts w:asciiTheme="majorHAnsi" w:hAnsiTheme="majorHAnsi"/>
        </w:rPr>
      </w:pPr>
      <w:r>
        <w:rPr>
          <w:rFonts w:asciiTheme="majorHAnsi" w:hAnsiTheme="majorHAnsi"/>
        </w:rPr>
        <w:t>For me to help you the most, I need you to communicate with me.  You might want to talk to me directly, or you might want to send me an email to help me understand where can help you most effectively.  I am interested in who you are and your interests so that I can incorporate them into our classroom.  The more I know, the more we can work together for your success.</w:t>
      </w:r>
    </w:p>
    <w:p w14:paraId="67E2BC64" w14:textId="00623A39" w:rsidR="003D77CB" w:rsidRDefault="003D77CB" w:rsidP="00820213">
      <w:pPr>
        <w:rPr>
          <w:rFonts w:asciiTheme="majorHAnsi" w:hAnsiTheme="majorHAnsi"/>
        </w:rPr>
      </w:pPr>
    </w:p>
    <w:p w14:paraId="536053C7" w14:textId="596DB95C" w:rsidR="003D77CB" w:rsidRDefault="003D77CB" w:rsidP="00820213">
      <w:pPr>
        <w:rPr>
          <w:rFonts w:asciiTheme="majorHAnsi" w:hAnsiTheme="majorHAnsi"/>
        </w:rPr>
      </w:pPr>
      <w:r>
        <w:rPr>
          <w:rFonts w:asciiTheme="majorHAnsi" w:hAnsiTheme="majorHAnsi"/>
        </w:rPr>
        <w:t>This will be an exciting and challenging semester.  Senior Project will test your skill set and help you gain new ones.  The best advice I can give is to NOT PROCRASTINATE.  However, if you hit a snag, please let me know sooner rather than later.  I will help you to the best of my abilities to complete the activities and deliver the best presentation possible at the end of the semester.</w:t>
      </w:r>
    </w:p>
    <w:p w14:paraId="616CEAEB" w14:textId="2A7D13D0" w:rsidR="003D77CB" w:rsidRDefault="003D77CB" w:rsidP="00820213">
      <w:pPr>
        <w:rPr>
          <w:rFonts w:asciiTheme="majorHAnsi" w:hAnsiTheme="majorHAnsi"/>
        </w:rPr>
      </w:pPr>
    </w:p>
    <w:p w14:paraId="1B6DCF42" w14:textId="28BF70B2" w:rsidR="003D77CB" w:rsidRDefault="003D77CB" w:rsidP="00820213">
      <w:pPr>
        <w:rPr>
          <w:rFonts w:asciiTheme="majorHAnsi" w:hAnsiTheme="majorHAnsi"/>
        </w:rPr>
      </w:pPr>
      <w:r>
        <w:rPr>
          <w:rFonts w:asciiTheme="majorHAnsi" w:hAnsiTheme="majorHAnsi"/>
        </w:rPr>
        <w:t>I am looking forward to having you in class and working together for the best Senior English semester!</w:t>
      </w:r>
    </w:p>
    <w:p w14:paraId="53531B87" w14:textId="3653F318" w:rsidR="003D77CB" w:rsidRDefault="003D77CB" w:rsidP="00820213">
      <w:pPr>
        <w:rPr>
          <w:rFonts w:asciiTheme="majorHAnsi" w:hAnsiTheme="majorHAnsi"/>
        </w:rPr>
      </w:pPr>
    </w:p>
    <w:p w14:paraId="4DA1AC85" w14:textId="37F63BB1" w:rsidR="003D77CB" w:rsidRDefault="003D77CB" w:rsidP="00820213">
      <w:pPr>
        <w:rPr>
          <w:rFonts w:asciiTheme="majorHAnsi" w:hAnsiTheme="majorHAnsi"/>
        </w:rPr>
      </w:pPr>
      <w:r>
        <w:rPr>
          <w:rFonts w:asciiTheme="majorHAnsi" w:hAnsiTheme="majorHAnsi"/>
        </w:rPr>
        <w:t xml:space="preserve">Sincerely, </w:t>
      </w:r>
    </w:p>
    <w:p w14:paraId="7C5CD80E" w14:textId="10D97A5D" w:rsidR="003D77CB" w:rsidRDefault="003D77CB" w:rsidP="00820213">
      <w:pPr>
        <w:rPr>
          <w:rFonts w:asciiTheme="majorHAnsi" w:hAnsiTheme="majorHAnsi"/>
        </w:rPr>
      </w:pPr>
    </w:p>
    <w:p w14:paraId="479D24CF" w14:textId="08D2E6CE" w:rsidR="003D77CB" w:rsidRDefault="003D77CB" w:rsidP="00820213">
      <w:pPr>
        <w:rPr>
          <w:rFonts w:asciiTheme="majorHAnsi" w:hAnsiTheme="majorHAnsi"/>
        </w:rPr>
      </w:pPr>
      <w:r>
        <w:rPr>
          <w:rFonts w:asciiTheme="majorHAnsi" w:hAnsiTheme="majorHAnsi"/>
        </w:rPr>
        <w:t>Ms. Sellman</w:t>
      </w:r>
    </w:p>
    <w:p w14:paraId="1DED159A" w14:textId="77777777" w:rsidR="00144E0D" w:rsidRDefault="00144E0D" w:rsidP="00820213">
      <w:pPr>
        <w:rPr>
          <w:rFonts w:asciiTheme="majorHAnsi" w:hAnsiTheme="majorHAnsi"/>
        </w:rPr>
      </w:pPr>
    </w:p>
    <w:p w14:paraId="6238F291" w14:textId="77777777" w:rsidR="00144E0D" w:rsidRDefault="00144E0D" w:rsidP="00144E0D">
      <w:pPr>
        <w:rPr>
          <w:rFonts w:asciiTheme="majorHAnsi" w:hAnsiTheme="majorHAnsi" w:cs="Calibri"/>
        </w:rPr>
      </w:pPr>
      <w:r>
        <w:rPr>
          <w:rFonts w:asciiTheme="majorHAnsi" w:hAnsiTheme="majorHAnsi" w:cs="Calibri"/>
        </w:rPr>
        <w:t>Student Name (print):</w:t>
      </w:r>
      <w:r>
        <w:rPr>
          <w:rFonts w:asciiTheme="majorHAnsi" w:hAnsiTheme="majorHAnsi" w:cs="Calibri"/>
        </w:rPr>
        <w:tab/>
      </w:r>
      <w:r>
        <w:rPr>
          <w:rFonts w:asciiTheme="majorHAnsi" w:hAnsiTheme="majorHAnsi" w:cs="Calibri"/>
        </w:rPr>
        <w:tab/>
      </w:r>
      <w:r>
        <w:rPr>
          <w:rFonts w:asciiTheme="majorHAnsi" w:hAnsiTheme="majorHAnsi" w:cs="Calibri"/>
        </w:rPr>
        <w:tab/>
      </w:r>
      <w:r>
        <w:rPr>
          <w:rFonts w:asciiTheme="majorHAnsi" w:hAnsiTheme="majorHAnsi" w:cs="Calibri"/>
        </w:rPr>
        <w:tab/>
      </w:r>
      <w:r>
        <w:rPr>
          <w:rFonts w:asciiTheme="majorHAnsi" w:hAnsiTheme="majorHAnsi" w:cs="Calibri"/>
        </w:rPr>
        <w:tab/>
      </w:r>
      <w:r>
        <w:rPr>
          <w:rFonts w:asciiTheme="majorHAnsi" w:hAnsiTheme="majorHAnsi" w:cs="Calibri"/>
        </w:rPr>
        <w:tab/>
        <w:t>Student Signature:</w:t>
      </w:r>
    </w:p>
    <w:p w14:paraId="3DBE9CA3" w14:textId="77777777" w:rsidR="00144E0D" w:rsidRDefault="00144E0D" w:rsidP="00144E0D">
      <w:pPr>
        <w:rPr>
          <w:rFonts w:asciiTheme="majorHAnsi" w:hAnsiTheme="majorHAnsi" w:cs="Calibri"/>
        </w:rPr>
      </w:pPr>
    </w:p>
    <w:p w14:paraId="5B672F6E" w14:textId="7BAAF1A4" w:rsidR="00144E0D" w:rsidRDefault="00144E0D">
      <w:pPr>
        <w:rPr>
          <w:rFonts w:asciiTheme="majorHAnsi" w:hAnsiTheme="majorHAnsi"/>
        </w:rPr>
      </w:pPr>
      <w:r>
        <w:rPr>
          <w:rFonts w:asciiTheme="majorHAnsi" w:hAnsiTheme="majorHAnsi" w:cs="Calibri"/>
        </w:rPr>
        <w:t xml:space="preserve">Parent Name (print): </w:t>
      </w:r>
      <w:r>
        <w:rPr>
          <w:rFonts w:asciiTheme="majorHAnsi" w:hAnsiTheme="majorHAnsi" w:cs="Calibri"/>
        </w:rPr>
        <w:tab/>
      </w:r>
      <w:r>
        <w:rPr>
          <w:rFonts w:asciiTheme="majorHAnsi" w:hAnsiTheme="majorHAnsi" w:cs="Calibri"/>
        </w:rPr>
        <w:tab/>
      </w:r>
      <w:r>
        <w:rPr>
          <w:rFonts w:asciiTheme="majorHAnsi" w:hAnsiTheme="majorHAnsi" w:cs="Calibri"/>
        </w:rPr>
        <w:tab/>
      </w:r>
      <w:r>
        <w:rPr>
          <w:rFonts w:asciiTheme="majorHAnsi" w:hAnsiTheme="majorHAnsi" w:cs="Calibri"/>
        </w:rPr>
        <w:tab/>
      </w:r>
      <w:r>
        <w:rPr>
          <w:rFonts w:asciiTheme="majorHAnsi" w:hAnsiTheme="majorHAnsi" w:cs="Calibri"/>
        </w:rPr>
        <w:tab/>
      </w:r>
      <w:r>
        <w:rPr>
          <w:rFonts w:asciiTheme="majorHAnsi" w:hAnsiTheme="majorHAnsi" w:cs="Calibri"/>
        </w:rPr>
        <w:tab/>
        <w:t>Parent Signature:</w:t>
      </w:r>
      <w:bookmarkStart w:id="3" w:name="_GoBack"/>
      <w:bookmarkEnd w:id="3"/>
    </w:p>
    <w:p w14:paraId="54337A9B" w14:textId="77777777" w:rsidR="00144E0D" w:rsidRPr="00820213" w:rsidRDefault="00144E0D" w:rsidP="00820213">
      <w:pPr>
        <w:rPr>
          <w:rFonts w:asciiTheme="majorHAnsi" w:hAnsiTheme="majorHAnsi"/>
        </w:rPr>
      </w:pPr>
    </w:p>
    <w:sectPr w:rsidR="00144E0D" w:rsidRPr="00820213" w:rsidSect="00742019">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pgMar w:top="450" w:right="720" w:bottom="720" w:left="108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F52CB" w14:textId="77777777" w:rsidR="0019071C" w:rsidRDefault="0019071C">
      <w:r>
        <w:separator/>
      </w:r>
    </w:p>
  </w:endnote>
  <w:endnote w:type="continuationSeparator" w:id="0">
    <w:p w14:paraId="10C9502F" w14:textId="77777777" w:rsidR="0019071C" w:rsidRDefault="00190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5230E" w14:textId="77777777" w:rsidR="00F46C51" w:rsidRDefault="00F46C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0EC0ED" w14:textId="77777777" w:rsidR="00F46C51" w:rsidRDefault="00F46C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6721682"/>
      <w:docPartObj>
        <w:docPartGallery w:val="Page Numbers (Bottom of Page)"/>
        <w:docPartUnique/>
      </w:docPartObj>
    </w:sdtPr>
    <w:sdtEndPr>
      <w:rPr>
        <w:noProof/>
      </w:rPr>
    </w:sdtEndPr>
    <w:sdtContent>
      <w:p w14:paraId="4F0FED64" w14:textId="77777777" w:rsidR="00F46C51" w:rsidRDefault="00F46C51">
        <w:pPr>
          <w:pStyle w:val="Footer"/>
          <w:jc w:val="right"/>
        </w:pPr>
      </w:p>
      <w:p w14:paraId="3112E37B" w14:textId="77777777" w:rsidR="00F46C51" w:rsidRDefault="0019071C">
        <w:pPr>
          <w:pStyle w:val="Footer"/>
          <w:jc w:val="right"/>
        </w:pPr>
      </w:p>
    </w:sdtContent>
  </w:sdt>
  <w:p w14:paraId="3CADAA78" w14:textId="77777777" w:rsidR="00F46C51" w:rsidRDefault="00F46C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02E69" w14:textId="77777777" w:rsidR="00F46C51" w:rsidRDefault="00F46C5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AFA68" w14:textId="77777777" w:rsidR="000B0155" w:rsidRDefault="000B0155">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E943D" w14:textId="77777777" w:rsidR="000B0155" w:rsidRDefault="000B0155">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5C261" w14:textId="77777777" w:rsidR="000B0155" w:rsidRDefault="000B0155">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D1ED4" w14:textId="77777777" w:rsidR="0019071C" w:rsidRDefault="0019071C">
      <w:r>
        <w:separator/>
      </w:r>
    </w:p>
  </w:footnote>
  <w:footnote w:type="continuationSeparator" w:id="0">
    <w:p w14:paraId="1B5E689F" w14:textId="77777777" w:rsidR="0019071C" w:rsidRDefault="00190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3A071" w14:textId="77777777" w:rsidR="00F46C51" w:rsidRDefault="00F46C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EAF1E" w14:textId="77777777" w:rsidR="00F46C51" w:rsidRDefault="00F46C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59FCF" w14:textId="77777777" w:rsidR="00F46C51" w:rsidRDefault="00F46C5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7C406" w14:textId="77777777" w:rsidR="000B0155" w:rsidRDefault="000B0155">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AEAF1" w14:textId="77777777" w:rsidR="000B0155" w:rsidRDefault="000B0155">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96386" w14:textId="77777777" w:rsidR="000B0155" w:rsidRDefault="000B0155">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0000003"/>
    <w:multiLevelType w:val="singleLevel"/>
    <w:tmpl w:val="00000000"/>
    <w:lvl w:ilvl="0">
      <w:start w:val="1"/>
      <w:numFmt w:val="bullet"/>
      <w:lvlText w:val=""/>
      <w:lvlJc w:val="left"/>
      <w:pPr>
        <w:tabs>
          <w:tab w:val="num" w:pos="720"/>
        </w:tabs>
        <w:ind w:left="360" w:hanging="360"/>
      </w:pPr>
      <w:rPr>
        <w:rFonts w:ascii="Wingdings" w:hAnsi="Wingdings" w:hint="default"/>
        <w:sz w:val="16"/>
      </w:rPr>
    </w:lvl>
  </w:abstractNum>
  <w:abstractNum w:abstractNumId="2" w15:restartNumberingAfterBreak="0">
    <w:nsid w:val="00000004"/>
    <w:multiLevelType w:val="singleLevel"/>
    <w:tmpl w:val="04090001"/>
    <w:lvl w:ilvl="0">
      <w:start w:val="1"/>
      <w:numFmt w:val="bullet"/>
      <w:lvlText w:val=""/>
      <w:lvlJc w:val="left"/>
      <w:pPr>
        <w:ind w:left="720" w:hanging="360"/>
      </w:pPr>
      <w:rPr>
        <w:rFonts w:ascii="Symbol" w:hAnsi="Symbol" w:hint="default"/>
      </w:rPr>
    </w:lvl>
  </w:abstractNum>
  <w:abstractNum w:abstractNumId="3" w15:restartNumberingAfterBreak="0">
    <w:nsid w:val="00000008"/>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2805917"/>
    <w:multiLevelType w:val="hybridMultilevel"/>
    <w:tmpl w:val="2DC8A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E0896"/>
    <w:multiLevelType w:val="hybridMultilevel"/>
    <w:tmpl w:val="6E9607C6"/>
    <w:lvl w:ilvl="0" w:tplc="E40E73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D46844"/>
    <w:multiLevelType w:val="hybridMultilevel"/>
    <w:tmpl w:val="8D64C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CE581B"/>
    <w:multiLevelType w:val="hybridMultilevel"/>
    <w:tmpl w:val="83946C52"/>
    <w:lvl w:ilvl="0" w:tplc="05945590">
      <w:start w:val="1"/>
      <w:numFmt w:val="bullet"/>
      <w:lvlText w:val=""/>
      <w:lvlJc w:val="left"/>
      <w:pPr>
        <w:ind w:left="720" w:hanging="360"/>
      </w:pPr>
      <w:rPr>
        <w:rFonts w:ascii="Symbol" w:hAnsi="Symbol" w:hint="default"/>
      </w:rPr>
    </w:lvl>
    <w:lvl w:ilvl="1" w:tplc="E7FAEB28">
      <w:start w:val="1"/>
      <w:numFmt w:val="bullet"/>
      <w:lvlText w:val="o"/>
      <w:lvlJc w:val="left"/>
      <w:pPr>
        <w:ind w:left="1440" w:hanging="360"/>
      </w:pPr>
      <w:rPr>
        <w:rFonts w:ascii="Courier New" w:hAnsi="Courier New" w:hint="default"/>
      </w:rPr>
    </w:lvl>
    <w:lvl w:ilvl="2" w:tplc="ECF883B6">
      <w:start w:val="1"/>
      <w:numFmt w:val="bullet"/>
      <w:lvlText w:val=""/>
      <w:lvlJc w:val="left"/>
      <w:pPr>
        <w:ind w:left="2160" w:hanging="360"/>
      </w:pPr>
      <w:rPr>
        <w:rFonts w:ascii="Wingdings" w:hAnsi="Wingdings" w:hint="default"/>
      </w:rPr>
    </w:lvl>
    <w:lvl w:ilvl="3" w:tplc="3BBABF46">
      <w:start w:val="1"/>
      <w:numFmt w:val="bullet"/>
      <w:lvlText w:val=""/>
      <w:lvlJc w:val="left"/>
      <w:pPr>
        <w:ind w:left="2880" w:hanging="360"/>
      </w:pPr>
      <w:rPr>
        <w:rFonts w:ascii="Symbol" w:hAnsi="Symbol" w:hint="default"/>
      </w:rPr>
    </w:lvl>
    <w:lvl w:ilvl="4" w:tplc="63ECC8AA">
      <w:start w:val="1"/>
      <w:numFmt w:val="bullet"/>
      <w:lvlText w:val="o"/>
      <w:lvlJc w:val="left"/>
      <w:pPr>
        <w:ind w:left="3600" w:hanging="360"/>
      </w:pPr>
      <w:rPr>
        <w:rFonts w:ascii="Courier New" w:hAnsi="Courier New" w:hint="default"/>
      </w:rPr>
    </w:lvl>
    <w:lvl w:ilvl="5" w:tplc="B8B21D28">
      <w:start w:val="1"/>
      <w:numFmt w:val="bullet"/>
      <w:lvlText w:val=""/>
      <w:lvlJc w:val="left"/>
      <w:pPr>
        <w:ind w:left="4320" w:hanging="360"/>
      </w:pPr>
      <w:rPr>
        <w:rFonts w:ascii="Wingdings" w:hAnsi="Wingdings" w:hint="default"/>
      </w:rPr>
    </w:lvl>
    <w:lvl w:ilvl="6" w:tplc="CC0449DA">
      <w:start w:val="1"/>
      <w:numFmt w:val="bullet"/>
      <w:lvlText w:val=""/>
      <w:lvlJc w:val="left"/>
      <w:pPr>
        <w:ind w:left="5040" w:hanging="360"/>
      </w:pPr>
      <w:rPr>
        <w:rFonts w:ascii="Symbol" w:hAnsi="Symbol" w:hint="default"/>
      </w:rPr>
    </w:lvl>
    <w:lvl w:ilvl="7" w:tplc="C122EC66">
      <w:start w:val="1"/>
      <w:numFmt w:val="bullet"/>
      <w:lvlText w:val="o"/>
      <w:lvlJc w:val="left"/>
      <w:pPr>
        <w:ind w:left="5760" w:hanging="360"/>
      </w:pPr>
      <w:rPr>
        <w:rFonts w:ascii="Courier New" w:hAnsi="Courier New" w:hint="default"/>
      </w:rPr>
    </w:lvl>
    <w:lvl w:ilvl="8" w:tplc="B32E6D62">
      <w:start w:val="1"/>
      <w:numFmt w:val="bullet"/>
      <w:lvlText w:val=""/>
      <w:lvlJc w:val="left"/>
      <w:pPr>
        <w:ind w:left="6480" w:hanging="360"/>
      </w:pPr>
      <w:rPr>
        <w:rFonts w:ascii="Wingdings" w:hAnsi="Wingdings" w:hint="default"/>
      </w:rPr>
    </w:lvl>
  </w:abstractNum>
  <w:abstractNum w:abstractNumId="8" w15:restartNumberingAfterBreak="0">
    <w:nsid w:val="3444640F"/>
    <w:multiLevelType w:val="hybridMultilevel"/>
    <w:tmpl w:val="55668D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E03B87"/>
    <w:multiLevelType w:val="hybridMultilevel"/>
    <w:tmpl w:val="F7E82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087718"/>
    <w:multiLevelType w:val="hybridMultilevel"/>
    <w:tmpl w:val="6C101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EE93ED5"/>
    <w:multiLevelType w:val="hybridMultilevel"/>
    <w:tmpl w:val="78B077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F2229F8"/>
    <w:multiLevelType w:val="hybridMultilevel"/>
    <w:tmpl w:val="8968C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2B84BE6"/>
    <w:multiLevelType w:val="hybridMultilevel"/>
    <w:tmpl w:val="0BA8A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4703AA2"/>
    <w:multiLevelType w:val="hybridMultilevel"/>
    <w:tmpl w:val="478C5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4435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5D37EAC"/>
    <w:multiLevelType w:val="singleLevel"/>
    <w:tmpl w:val="DCF440E2"/>
    <w:lvl w:ilvl="0">
      <w:start w:val="1"/>
      <w:numFmt w:val="upperLetter"/>
      <w:lvlText w:val="%1."/>
      <w:lvlJc w:val="left"/>
      <w:pPr>
        <w:tabs>
          <w:tab w:val="num" w:pos="1080"/>
        </w:tabs>
        <w:ind w:left="1080" w:hanging="360"/>
      </w:pPr>
      <w:rPr>
        <w:rFonts w:hint="default"/>
      </w:rPr>
    </w:lvl>
  </w:abstractNum>
  <w:num w:numId="1">
    <w:abstractNumId w:val="7"/>
  </w:num>
  <w:num w:numId="2">
    <w:abstractNumId w:val="2"/>
  </w:num>
  <w:num w:numId="3">
    <w:abstractNumId w:val="3"/>
  </w:num>
  <w:num w:numId="4">
    <w:abstractNumId w:val="1"/>
  </w:num>
  <w:num w:numId="5">
    <w:abstractNumId w:val="0"/>
  </w:num>
  <w:num w:numId="6">
    <w:abstractNumId w:val="16"/>
  </w:num>
  <w:num w:numId="7">
    <w:abstractNumId w:val="15"/>
  </w:num>
  <w:num w:numId="8">
    <w:abstractNumId w:val="9"/>
  </w:num>
  <w:num w:numId="9">
    <w:abstractNumId w:val="14"/>
  </w:num>
  <w:num w:numId="10">
    <w:abstractNumId w:val="5"/>
  </w:num>
  <w:num w:numId="11">
    <w:abstractNumId w:val="11"/>
  </w:num>
  <w:num w:numId="12">
    <w:abstractNumId w:val="12"/>
  </w:num>
  <w:num w:numId="13">
    <w:abstractNumId w:val="13"/>
  </w:num>
  <w:num w:numId="14">
    <w:abstractNumId w:val="10"/>
  </w:num>
  <w:num w:numId="15">
    <w:abstractNumId w:val="8"/>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1EF"/>
    <w:rsid w:val="000151B1"/>
    <w:rsid w:val="00033ED0"/>
    <w:rsid w:val="00077F34"/>
    <w:rsid w:val="00080758"/>
    <w:rsid w:val="000A22B8"/>
    <w:rsid w:val="000B0155"/>
    <w:rsid w:val="000D28F8"/>
    <w:rsid w:val="000D7893"/>
    <w:rsid w:val="00100071"/>
    <w:rsid w:val="00127FC6"/>
    <w:rsid w:val="00144E0D"/>
    <w:rsid w:val="0018274D"/>
    <w:rsid w:val="00187677"/>
    <w:rsid w:val="0019071C"/>
    <w:rsid w:val="002228F5"/>
    <w:rsid w:val="00236954"/>
    <w:rsid w:val="00261AD2"/>
    <w:rsid w:val="0027079B"/>
    <w:rsid w:val="002917AB"/>
    <w:rsid w:val="0029239B"/>
    <w:rsid w:val="0029685D"/>
    <w:rsid w:val="002B21F8"/>
    <w:rsid w:val="002C7894"/>
    <w:rsid w:val="002F0075"/>
    <w:rsid w:val="0030042B"/>
    <w:rsid w:val="00330DCA"/>
    <w:rsid w:val="00337BB3"/>
    <w:rsid w:val="003537A9"/>
    <w:rsid w:val="003622B0"/>
    <w:rsid w:val="00370B53"/>
    <w:rsid w:val="003750EF"/>
    <w:rsid w:val="003B1474"/>
    <w:rsid w:val="003C61DE"/>
    <w:rsid w:val="003D77CB"/>
    <w:rsid w:val="00412433"/>
    <w:rsid w:val="00426988"/>
    <w:rsid w:val="004534CB"/>
    <w:rsid w:val="00457E14"/>
    <w:rsid w:val="00472CA2"/>
    <w:rsid w:val="004B79E1"/>
    <w:rsid w:val="004E0C1F"/>
    <w:rsid w:val="004E39CA"/>
    <w:rsid w:val="004F47B4"/>
    <w:rsid w:val="0050783D"/>
    <w:rsid w:val="00523271"/>
    <w:rsid w:val="00541272"/>
    <w:rsid w:val="005714E6"/>
    <w:rsid w:val="005744AC"/>
    <w:rsid w:val="005A19AB"/>
    <w:rsid w:val="005A5E3C"/>
    <w:rsid w:val="005C0DED"/>
    <w:rsid w:val="005E1A30"/>
    <w:rsid w:val="005E5BFA"/>
    <w:rsid w:val="005F3864"/>
    <w:rsid w:val="00602F8D"/>
    <w:rsid w:val="00611B8A"/>
    <w:rsid w:val="006502D6"/>
    <w:rsid w:val="006605E8"/>
    <w:rsid w:val="00663A36"/>
    <w:rsid w:val="00685B23"/>
    <w:rsid w:val="00687428"/>
    <w:rsid w:val="006D2D34"/>
    <w:rsid w:val="006D346A"/>
    <w:rsid w:val="006F2965"/>
    <w:rsid w:val="007016F1"/>
    <w:rsid w:val="007125DD"/>
    <w:rsid w:val="00742019"/>
    <w:rsid w:val="00771856"/>
    <w:rsid w:val="00780580"/>
    <w:rsid w:val="007820F5"/>
    <w:rsid w:val="007B5517"/>
    <w:rsid w:val="007D78CF"/>
    <w:rsid w:val="007E559F"/>
    <w:rsid w:val="008013A6"/>
    <w:rsid w:val="00801C15"/>
    <w:rsid w:val="0081419E"/>
    <w:rsid w:val="00815422"/>
    <w:rsid w:val="00820213"/>
    <w:rsid w:val="008225B1"/>
    <w:rsid w:val="0088196B"/>
    <w:rsid w:val="008B0B58"/>
    <w:rsid w:val="008C005D"/>
    <w:rsid w:val="008C6568"/>
    <w:rsid w:val="008D4ECC"/>
    <w:rsid w:val="008D5805"/>
    <w:rsid w:val="00914C22"/>
    <w:rsid w:val="00924776"/>
    <w:rsid w:val="009270DA"/>
    <w:rsid w:val="009273D6"/>
    <w:rsid w:val="009344D1"/>
    <w:rsid w:val="0096457B"/>
    <w:rsid w:val="009E765D"/>
    <w:rsid w:val="00A0246B"/>
    <w:rsid w:val="00A07A76"/>
    <w:rsid w:val="00A30A01"/>
    <w:rsid w:val="00A54355"/>
    <w:rsid w:val="00A64210"/>
    <w:rsid w:val="00A72D6D"/>
    <w:rsid w:val="00A94CEB"/>
    <w:rsid w:val="00AA1C13"/>
    <w:rsid w:val="00B12243"/>
    <w:rsid w:val="00B863F6"/>
    <w:rsid w:val="00BA3015"/>
    <w:rsid w:val="00C0301E"/>
    <w:rsid w:val="00C3191E"/>
    <w:rsid w:val="00C32E3E"/>
    <w:rsid w:val="00C92EC4"/>
    <w:rsid w:val="00CD6CCB"/>
    <w:rsid w:val="00CF3B37"/>
    <w:rsid w:val="00D50A83"/>
    <w:rsid w:val="00D521F6"/>
    <w:rsid w:val="00D611EF"/>
    <w:rsid w:val="00D71EE7"/>
    <w:rsid w:val="00DC49F5"/>
    <w:rsid w:val="00E12484"/>
    <w:rsid w:val="00E22D3B"/>
    <w:rsid w:val="00E259E8"/>
    <w:rsid w:val="00E3571C"/>
    <w:rsid w:val="00E42F40"/>
    <w:rsid w:val="00E64619"/>
    <w:rsid w:val="00EC6D25"/>
    <w:rsid w:val="00EF01FF"/>
    <w:rsid w:val="00EF7977"/>
    <w:rsid w:val="00F06615"/>
    <w:rsid w:val="00F173C6"/>
    <w:rsid w:val="00F46C51"/>
    <w:rsid w:val="00F626E1"/>
    <w:rsid w:val="00F637FE"/>
    <w:rsid w:val="00F951B9"/>
    <w:rsid w:val="00F95715"/>
    <w:rsid w:val="00FA4670"/>
    <w:rsid w:val="00FB5404"/>
    <w:rsid w:val="00FD4E74"/>
    <w:rsid w:val="00FE00F5"/>
    <w:rsid w:val="00FF07CA"/>
    <w:rsid w:val="26ACD1D9"/>
    <w:rsid w:val="2E1BB237"/>
    <w:rsid w:val="66DBEE34"/>
    <w:rsid w:val="7C1F9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26A590"/>
  <w15:docId w15:val="{66CD2B0C-5584-47AD-8C4D-B3275DDC5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6C51"/>
  </w:style>
  <w:style w:type="paragraph" w:styleId="Heading2">
    <w:name w:val="heading 2"/>
    <w:basedOn w:val="Normal"/>
    <w:next w:val="Normal"/>
    <w:link w:val="Heading2Char"/>
    <w:qFormat/>
    <w:rsid w:val="00F46C51"/>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11EF"/>
    <w:pPr>
      <w:spacing w:line="240" w:lineRule="atLeast"/>
    </w:pPr>
    <w:rPr>
      <w:rFonts w:ascii="Helvetica" w:hAnsi="Helvetica"/>
      <w:color w:val="000000"/>
      <w:sz w:val="24"/>
    </w:rPr>
  </w:style>
  <w:style w:type="paragraph" w:styleId="EndnoteText">
    <w:name w:val="endnote text"/>
    <w:basedOn w:val="Normal"/>
    <w:semiHidden/>
    <w:rsid w:val="00D611EF"/>
  </w:style>
  <w:style w:type="paragraph" w:styleId="BodyText">
    <w:name w:val="Body Text"/>
    <w:basedOn w:val="Normal"/>
    <w:rsid w:val="00D611EF"/>
    <w:rPr>
      <w:rFonts w:ascii="Comic Sans MS" w:hAnsi="Comic Sans MS"/>
      <w:sz w:val="22"/>
    </w:rPr>
  </w:style>
  <w:style w:type="paragraph" w:styleId="BalloonText">
    <w:name w:val="Balloon Text"/>
    <w:basedOn w:val="Normal"/>
    <w:link w:val="BalloonTextChar"/>
    <w:rsid w:val="00DC49F5"/>
    <w:rPr>
      <w:rFonts w:ascii="Tahoma" w:hAnsi="Tahoma" w:cs="Tahoma"/>
      <w:sz w:val="16"/>
      <w:szCs w:val="16"/>
    </w:rPr>
  </w:style>
  <w:style w:type="character" w:customStyle="1" w:styleId="BalloonTextChar">
    <w:name w:val="Balloon Text Char"/>
    <w:basedOn w:val="DefaultParagraphFont"/>
    <w:link w:val="BalloonText"/>
    <w:rsid w:val="00DC49F5"/>
    <w:rPr>
      <w:rFonts w:ascii="Tahoma" w:hAnsi="Tahoma" w:cs="Tahoma"/>
      <w:sz w:val="16"/>
      <w:szCs w:val="16"/>
    </w:rPr>
  </w:style>
  <w:style w:type="character" w:styleId="Hyperlink">
    <w:name w:val="Hyperlink"/>
    <w:basedOn w:val="DefaultParagraphFont"/>
    <w:uiPriority w:val="99"/>
    <w:unhideWhenUsed/>
    <w:rsid w:val="007016F1"/>
    <w:rPr>
      <w:color w:val="0000FF" w:themeColor="hyperlink"/>
      <w:u w:val="single"/>
    </w:rPr>
  </w:style>
  <w:style w:type="paragraph" w:styleId="BodyText2">
    <w:name w:val="Body Text 2"/>
    <w:basedOn w:val="Normal"/>
    <w:link w:val="BodyText2Char"/>
    <w:rsid w:val="00A72D6D"/>
    <w:pPr>
      <w:spacing w:after="120" w:line="480" w:lineRule="auto"/>
    </w:pPr>
  </w:style>
  <w:style w:type="character" w:customStyle="1" w:styleId="BodyText2Char">
    <w:name w:val="Body Text 2 Char"/>
    <w:basedOn w:val="DefaultParagraphFont"/>
    <w:link w:val="BodyText2"/>
    <w:rsid w:val="00A72D6D"/>
  </w:style>
  <w:style w:type="paragraph" w:styleId="ListParagraph">
    <w:name w:val="List Paragraph"/>
    <w:basedOn w:val="Normal"/>
    <w:uiPriority w:val="34"/>
    <w:qFormat/>
    <w:rsid w:val="00D71EE7"/>
    <w:pPr>
      <w:ind w:left="720"/>
      <w:contextualSpacing/>
    </w:pPr>
  </w:style>
  <w:style w:type="character" w:customStyle="1" w:styleId="Heading2Char">
    <w:name w:val="Heading 2 Char"/>
    <w:basedOn w:val="DefaultParagraphFont"/>
    <w:link w:val="Heading2"/>
    <w:rsid w:val="00F46C51"/>
    <w:rPr>
      <w:b/>
      <w:bCs/>
    </w:rPr>
  </w:style>
  <w:style w:type="character" w:styleId="PageNumber">
    <w:name w:val="page number"/>
    <w:basedOn w:val="DefaultParagraphFont"/>
    <w:rsid w:val="00F46C51"/>
  </w:style>
  <w:style w:type="paragraph" w:styleId="Footer">
    <w:name w:val="footer"/>
    <w:basedOn w:val="Normal"/>
    <w:link w:val="FooterChar"/>
    <w:uiPriority w:val="99"/>
    <w:rsid w:val="00F46C51"/>
    <w:pPr>
      <w:tabs>
        <w:tab w:val="center" w:pos="4320"/>
        <w:tab w:val="right" w:pos="8640"/>
      </w:tabs>
    </w:pPr>
    <w:rPr>
      <w:sz w:val="24"/>
    </w:rPr>
  </w:style>
  <w:style w:type="character" w:customStyle="1" w:styleId="FooterChar">
    <w:name w:val="Footer Char"/>
    <w:basedOn w:val="DefaultParagraphFont"/>
    <w:link w:val="Footer"/>
    <w:uiPriority w:val="99"/>
    <w:rsid w:val="00F46C51"/>
    <w:rPr>
      <w:sz w:val="24"/>
    </w:rPr>
  </w:style>
  <w:style w:type="paragraph" w:styleId="NoSpacing">
    <w:name w:val="No Spacing"/>
    <w:basedOn w:val="Normal"/>
    <w:uiPriority w:val="1"/>
    <w:qFormat/>
    <w:rsid w:val="00F46C51"/>
    <w:rPr>
      <w:rFonts w:ascii="Calibri" w:hAnsi="Calibri"/>
      <w:sz w:val="24"/>
      <w:szCs w:val="32"/>
    </w:rPr>
  </w:style>
  <w:style w:type="paragraph" w:styleId="Header">
    <w:name w:val="header"/>
    <w:basedOn w:val="Normal"/>
    <w:link w:val="HeaderChar"/>
    <w:uiPriority w:val="99"/>
    <w:unhideWhenUsed/>
    <w:rsid w:val="00F46C51"/>
    <w:pPr>
      <w:tabs>
        <w:tab w:val="center" w:pos="4680"/>
        <w:tab w:val="right" w:pos="9360"/>
      </w:tabs>
    </w:pPr>
    <w:rPr>
      <w:sz w:val="24"/>
    </w:rPr>
  </w:style>
  <w:style w:type="character" w:customStyle="1" w:styleId="HeaderChar">
    <w:name w:val="Header Char"/>
    <w:basedOn w:val="DefaultParagraphFont"/>
    <w:link w:val="Header"/>
    <w:uiPriority w:val="99"/>
    <w:rsid w:val="00F46C5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1549</Words>
  <Characters>8832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Pebblebrook High School</vt:lpstr>
    </vt:vector>
  </TitlesOfParts>
  <Company>Cobb County School District</Company>
  <LinksUpToDate>false</LinksUpToDate>
  <CharactersWithSpaces>10361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Pebblebrook High School</dc:title>
  <dc:creator>Cobb County School District</dc:creator>
  <cp:lastModifiedBy>Jennifer Sellman</cp:lastModifiedBy>
  <cp:revision>7</cp:revision>
  <cp:lastPrinted>2019-07-30T15:18:00Z</cp:lastPrinted>
  <dcterms:created xsi:type="dcterms:W3CDTF">2019-07-29T20:10:00Z</dcterms:created>
  <dcterms:modified xsi:type="dcterms:W3CDTF">2019-07-30T15:47:00Z</dcterms:modified>
</cp:coreProperties>
</file>